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793E1B" w:rsidRDefault="00864EE1" w:rsidP="00864EE1">
      <w:pPr>
        <w:widowControl/>
        <w:autoSpaceDE/>
        <w:adjustRightInd/>
        <w:ind w:left="5670"/>
        <w:rPr>
          <w:rFonts w:eastAsia="Courier New"/>
          <w:b/>
          <w:bCs/>
          <w:color w:val="000000"/>
          <w:sz w:val="24"/>
          <w:szCs w:val="24"/>
        </w:rPr>
      </w:pPr>
    </w:p>
    <w:p w:rsidR="00B654CB" w:rsidRPr="00793E1B" w:rsidRDefault="00217D55" w:rsidP="00B654C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09.7pt;margin-top:-15.45pt;width:269.75pt;height:6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F152CC" w:rsidRPr="00B654CB" w:rsidRDefault="00F152CC" w:rsidP="00F7218F">
                  <w:pPr>
                    <w:jc w:val="both"/>
                  </w:pPr>
                  <w:r w:rsidRPr="00B654CB">
                    <w:t xml:space="preserve">Приложение к ОПОП по направлению подготовки 39.03.02 Социальная работа (уровень бакалавриата), Направленность (профиль) программы «Социальная работа с населением», утв. приказом ректора ОмГА </w:t>
                  </w:r>
                  <w:r w:rsidRPr="00F7218F">
                    <w:t xml:space="preserve">от </w:t>
                  </w:r>
                  <w:r w:rsidRPr="005E1B6E">
                    <w:t>от 29.03.2021 №57.</w:t>
                  </w:r>
                </w:p>
                <w:p w:rsidR="00F152CC" w:rsidRPr="00B654CB" w:rsidRDefault="00F152CC" w:rsidP="00B654CB">
                  <w:pPr>
                    <w:jc w:val="both"/>
                  </w:pPr>
                </w:p>
              </w:txbxContent>
            </v:textbox>
          </v:shape>
        </w:pict>
      </w:r>
    </w:p>
    <w:p w:rsidR="00B654CB" w:rsidRPr="00793E1B" w:rsidRDefault="00B654CB" w:rsidP="00B654CB">
      <w:pPr>
        <w:widowControl/>
        <w:autoSpaceDE/>
        <w:adjustRightInd/>
        <w:ind w:left="5670"/>
        <w:rPr>
          <w:rFonts w:eastAsia="Courier New"/>
          <w:b/>
          <w:bCs/>
          <w:color w:val="000000"/>
          <w:sz w:val="24"/>
          <w:szCs w:val="24"/>
        </w:rPr>
      </w:pPr>
    </w:p>
    <w:p w:rsidR="00B654CB" w:rsidRPr="00793E1B" w:rsidRDefault="00B654CB" w:rsidP="00B654CB">
      <w:pPr>
        <w:widowControl/>
        <w:autoSpaceDE/>
        <w:adjustRightInd/>
        <w:ind w:left="5670"/>
        <w:rPr>
          <w:rFonts w:eastAsia="Courier New"/>
          <w:b/>
          <w:bCs/>
          <w:color w:val="000000"/>
          <w:sz w:val="24"/>
          <w:szCs w:val="24"/>
        </w:rPr>
      </w:pPr>
    </w:p>
    <w:p w:rsidR="00B654CB" w:rsidRPr="00793E1B" w:rsidRDefault="00B654CB" w:rsidP="00B654CB">
      <w:pPr>
        <w:widowControl/>
        <w:autoSpaceDE/>
        <w:adjustRightInd/>
        <w:rPr>
          <w:rFonts w:eastAsia="Courier New"/>
          <w:b/>
          <w:bCs/>
          <w:color w:val="000000"/>
          <w:sz w:val="24"/>
          <w:szCs w:val="24"/>
        </w:rPr>
      </w:pPr>
    </w:p>
    <w:p w:rsidR="00B654CB" w:rsidRPr="0047016A" w:rsidRDefault="00B654CB" w:rsidP="00B654CB">
      <w:pPr>
        <w:autoSpaceDE/>
        <w:adjustRightInd/>
        <w:ind w:right="1"/>
        <w:contextualSpacing/>
        <w:jc w:val="center"/>
        <w:rPr>
          <w:rFonts w:eastAsia="Courier New"/>
          <w:noProof/>
          <w:color w:val="000000"/>
          <w:sz w:val="24"/>
          <w:szCs w:val="24"/>
          <w:lang w:bidi="ru-RU"/>
        </w:rPr>
      </w:pPr>
      <w:r w:rsidRPr="0047016A">
        <w:rPr>
          <w:rFonts w:eastAsia="Courier New"/>
          <w:noProof/>
          <w:color w:val="000000"/>
          <w:sz w:val="24"/>
          <w:szCs w:val="24"/>
          <w:lang w:bidi="ru-RU"/>
        </w:rPr>
        <w:t>Частное учреждение образовательная организация высшего образования</w:t>
      </w:r>
    </w:p>
    <w:p w:rsidR="00B654CB" w:rsidRPr="0047016A" w:rsidRDefault="00B654CB" w:rsidP="00B654CB">
      <w:pPr>
        <w:autoSpaceDE/>
        <w:adjustRightInd/>
        <w:ind w:right="1"/>
        <w:contextualSpacing/>
        <w:jc w:val="center"/>
        <w:rPr>
          <w:rFonts w:eastAsia="Courier New"/>
          <w:noProof/>
          <w:sz w:val="24"/>
          <w:szCs w:val="24"/>
          <w:lang w:bidi="ru-RU"/>
        </w:rPr>
      </w:pPr>
      <w:r w:rsidRPr="0047016A">
        <w:rPr>
          <w:rFonts w:eastAsia="Courier New"/>
          <w:noProof/>
          <w:sz w:val="24"/>
          <w:szCs w:val="24"/>
          <w:lang w:bidi="ru-RU"/>
        </w:rPr>
        <w:t>«Омская гуманитарная академия»</w:t>
      </w:r>
    </w:p>
    <w:p w:rsidR="00B654CB" w:rsidRDefault="000E591F" w:rsidP="00B654CB">
      <w:pPr>
        <w:autoSpaceDE/>
        <w:adjustRightInd/>
        <w:ind w:right="1"/>
        <w:contextualSpacing/>
        <w:jc w:val="center"/>
        <w:rPr>
          <w:rFonts w:eastAsia="Courier New"/>
          <w:noProof/>
          <w:sz w:val="24"/>
          <w:szCs w:val="24"/>
          <w:lang w:bidi="ru-RU"/>
        </w:rPr>
      </w:pPr>
      <w:r w:rsidRPr="000E591F">
        <w:rPr>
          <w:rFonts w:eastAsia="Courier New"/>
          <w:noProof/>
          <w:sz w:val="24"/>
          <w:szCs w:val="24"/>
          <w:lang w:bidi="ru-RU"/>
        </w:rPr>
        <w:t>Кафедра «Политологии, социально-гуманитарных дисциплин и иностранных языков»</w:t>
      </w:r>
    </w:p>
    <w:p w:rsidR="000E591F" w:rsidRPr="0047016A" w:rsidRDefault="000E591F" w:rsidP="00B654CB">
      <w:pPr>
        <w:autoSpaceDE/>
        <w:adjustRightInd/>
        <w:ind w:right="1"/>
        <w:contextualSpacing/>
        <w:jc w:val="center"/>
        <w:rPr>
          <w:rFonts w:eastAsia="Courier New"/>
          <w:noProof/>
          <w:color w:val="000000"/>
          <w:sz w:val="24"/>
          <w:szCs w:val="24"/>
          <w:lang w:bidi="ru-RU"/>
        </w:rPr>
      </w:pPr>
    </w:p>
    <w:p w:rsidR="00B654CB" w:rsidRPr="00793E1B" w:rsidRDefault="00217D55" w:rsidP="00B654C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F152CC" w:rsidRPr="00B654CB" w:rsidRDefault="00F152CC" w:rsidP="00B654CB">
                  <w:pPr>
                    <w:jc w:val="center"/>
                    <w:rPr>
                      <w:sz w:val="24"/>
                      <w:szCs w:val="24"/>
                    </w:rPr>
                  </w:pPr>
                  <w:r w:rsidRPr="00B654CB">
                    <w:rPr>
                      <w:sz w:val="24"/>
                      <w:szCs w:val="24"/>
                    </w:rPr>
                    <w:t>УТВЕРЖДАЮ:</w:t>
                  </w:r>
                </w:p>
                <w:p w:rsidR="00F152CC" w:rsidRPr="00B654CB" w:rsidRDefault="00F152CC" w:rsidP="00B654CB">
                  <w:pPr>
                    <w:jc w:val="center"/>
                    <w:rPr>
                      <w:sz w:val="24"/>
                      <w:szCs w:val="24"/>
                    </w:rPr>
                  </w:pPr>
                  <w:r w:rsidRPr="00B654CB">
                    <w:rPr>
                      <w:sz w:val="24"/>
                      <w:szCs w:val="24"/>
                    </w:rPr>
                    <w:t>Ректор, д.фил.н., профессор</w:t>
                  </w:r>
                </w:p>
                <w:p w:rsidR="00F152CC" w:rsidRPr="00B654CB" w:rsidRDefault="00F152CC" w:rsidP="00B654CB">
                  <w:pPr>
                    <w:jc w:val="center"/>
                    <w:rPr>
                      <w:sz w:val="24"/>
                      <w:szCs w:val="24"/>
                    </w:rPr>
                  </w:pPr>
                </w:p>
                <w:p w:rsidR="00F152CC" w:rsidRPr="00B654CB" w:rsidRDefault="00F152CC" w:rsidP="00B654CB">
                  <w:pPr>
                    <w:jc w:val="center"/>
                    <w:rPr>
                      <w:sz w:val="24"/>
                      <w:szCs w:val="24"/>
                    </w:rPr>
                  </w:pPr>
                  <w:r w:rsidRPr="00B654CB">
                    <w:rPr>
                      <w:sz w:val="24"/>
                      <w:szCs w:val="24"/>
                    </w:rPr>
                    <w:t>______________А.Э. Еремеев</w:t>
                  </w:r>
                </w:p>
                <w:p w:rsidR="00F152CC" w:rsidRPr="00B654CB" w:rsidRDefault="00F152CC" w:rsidP="00B654CB">
                  <w:pPr>
                    <w:jc w:val="center"/>
                    <w:rPr>
                      <w:sz w:val="24"/>
                      <w:szCs w:val="24"/>
                    </w:rPr>
                  </w:pPr>
                  <w:r w:rsidRPr="00B654CB">
                    <w:rPr>
                      <w:sz w:val="24"/>
                      <w:szCs w:val="24"/>
                    </w:rPr>
                    <w:t xml:space="preserve">                              </w:t>
                  </w:r>
                  <w:r w:rsidRPr="00F152CC">
                    <w:rPr>
                      <w:sz w:val="24"/>
                      <w:szCs w:val="24"/>
                    </w:rPr>
                    <w:t>29.03.2021 г.</w:t>
                  </w:r>
                </w:p>
                <w:p w:rsidR="00F152CC" w:rsidRPr="00B654CB" w:rsidRDefault="00F152CC" w:rsidP="00B654CB">
                  <w:pPr>
                    <w:jc w:val="center"/>
                    <w:rPr>
                      <w:sz w:val="24"/>
                      <w:szCs w:val="24"/>
                    </w:rPr>
                  </w:pPr>
                  <w:r w:rsidRPr="00B654CB">
                    <w:rPr>
                      <w:sz w:val="24"/>
                      <w:szCs w:val="24"/>
                    </w:rPr>
                    <w:t>.</w:t>
                  </w:r>
                </w:p>
              </w:txbxContent>
            </v:textbox>
          </v:shape>
        </w:pict>
      </w: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widowControl/>
        <w:autoSpaceDE/>
        <w:adjustRightInd/>
        <w:jc w:val="center"/>
        <w:rPr>
          <w:color w:val="000000"/>
          <w:sz w:val="24"/>
          <w:szCs w:val="24"/>
          <w:lang w:eastAsia="en-US"/>
        </w:rPr>
      </w:pPr>
    </w:p>
    <w:p w:rsidR="00B654CB" w:rsidRPr="00793E1B" w:rsidRDefault="00B654CB" w:rsidP="00B654CB">
      <w:pPr>
        <w:suppressAutoHyphens/>
        <w:rPr>
          <w:rFonts w:eastAsia="SimSun"/>
          <w:color w:val="000000"/>
          <w:kern w:val="2"/>
          <w:sz w:val="24"/>
          <w:szCs w:val="24"/>
          <w:lang w:eastAsia="hi-IN" w:bidi="hi-IN"/>
        </w:rPr>
      </w:pPr>
    </w:p>
    <w:p w:rsidR="00B654CB" w:rsidRPr="00793E1B" w:rsidRDefault="00B654CB" w:rsidP="00B654CB">
      <w:pPr>
        <w:widowControl/>
        <w:tabs>
          <w:tab w:val="left" w:pos="708"/>
        </w:tabs>
        <w:autoSpaceDE/>
        <w:adjustRightInd/>
        <w:rPr>
          <w:b/>
          <w:color w:val="000000"/>
          <w:sz w:val="24"/>
          <w:szCs w:val="24"/>
        </w:rPr>
      </w:pPr>
    </w:p>
    <w:p w:rsidR="00B654CB" w:rsidRPr="0047016A" w:rsidRDefault="00B654CB" w:rsidP="00B654CB">
      <w:pPr>
        <w:suppressAutoHyphens/>
        <w:jc w:val="center"/>
        <w:rPr>
          <w:rFonts w:eastAsia="SimSun"/>
          <w:color w:val="000000"/>
          <w:kern w:val="2"/>
          <w:sz w:val="24"/>
          <w:szCs w:val="24"/>
          <w:lang w:eastAsia="hi-IN" w:bidi="hi-IN"/>
        </w:rPr>
      </w:pPr>
      <w:r w:rsidRPr="0047016A">
        <w:rPr>
          <w:rFonts w:eastAsia="SimSun"/>
          <w:color w:val="000000"/>
          <w:kern w:val="2"/>
          <w:sz w:val="24"/>
          <w:szCs w:val="24"/>
          <w:lang w:eastAsia="hi-IN" w:bidi="hi-IN"/>
        </w:rPr>
        <w:t>РАБОЧАЯ ПРОГРАММА ДИСЦИПЛИНЫ</w:t>
      </w:r>
    </w:p>
    <w:p w:rsidR="00B654CB" w:rsidRPr="0047016A" w:rsidRDefault="00B654CB" w:rsidP="00B654CB">
      <w:pPr>
        <w:widowControl/>
        <w:tabs>
          <w:tab w:val="left" w:pos="708"/>
        </w:tabs>
        <w:autoSpaceDE/>
        <w:adjustRightInd/>
        <w:jc w:val="center"/>
        <w:rPr>
          <w:b/>
          <w:color w:val="000000"/>
          <w:sz w:val="24"/>
          <w:szCs w:val="24"/>
        </w:rPr>
      </w:pPr>
    </w:p>
    <w:p w:rsidR="00B654CB" w:rsidRPr="00C356EF" w:rsidRDefault="00B654CB" w:rsidP="00B654CB">
      <w:pPr>
        <w:widowControl/>
        <w:suppressAutoHyphens/>
        <w:autoSpaceDE/>
        <w:adjustRightInd/>
        <w:jc w:val="center"/>
        <w:rPr>
          <w:b/>
          <w:bCs/>
          <w:caps/>
          <w:sz w:val="32"/>
          <w:szCs w:val="24"/>
        </w:rPr>
      </w:pPr>
      <w:r w:rsidRPr="00C356EF">
        <w:rPr>
          <w:b/>
          <w:bCs/>
          <w:sz w:val="32"/>
          <w:szCs w:val="24"/>
        </w:rPr>
        <w:t>ИСТОРИЯ</w:t>
      </w:r>
    </w:p>
    <w:p w:rsidR="00B654CB" w:rsidRPr="0047016A" w:rsidRDefault="00B654CB" w:rsidP="00B654CB">
      <w:pPr>
        <w:widowControl/>
        <w:suppressAutoHyphens/>
        <w:autoSpaceDE/>
        <w:adjustRightInd/>
        <w:jc w:val="center"/>
        <w:rPr>
          <w:bCs/>
          <w:sz w:val="24"/>
          <w:szCs w:val="24"/>
        </w:rPr>
      </w:pPr>
      <w:r w:rsidRPr="0047016A">
        <w:rPr>
          <w:bCs/>
          <w:sz w:val="24"/>
          <w:szCs w:val="24"/>
        </w:rPr>
        <w:t>Б1.Б.02</w:t>
      </w:r>
    </w:p>
    <w:p w:rsidR="00B654CB" w:rsidRPr="0047016A" w:rsidRDefault="00B654CB" w:rsidP="00B654CB">
      <w:pPr>
        <w:widowControl/>
        <w:autoSpaceDN/>
        <w:jc w:val="center"/>
        <w:rPr>
          <w:rFonts w:eastAsia="Calibri"/>
          <w:b/>
          <w:bCs/>
          <w:sz w:val="24"/>
          <w:szCs w:val="24"/>
          <w:lang w:eastAsia="en-US"/>
        </w:rPr>
      </w:pPr>
    </w:p>
    <w:p w:rsidR="00B654CB" w:rsidRPr="0047016A" w:rsidRDefault="00B654CB" w:rsidP="00B654CB">
      <w:pPr>
        <w:widowControl/>
        <w:autoSpaceDN/>
        <w:jc w:val="center"/>
        <w:rPr>
          <w:rFonts w:eastAsia="Calibri"/>
          <w:b/>
          <w:bCs/>
          <w:color w:val="000000"/>
          <w:sz w:val="24"/>
          <w:szCs w:val="24"/>
          <w:lang w:eastAsia="en-US"/>
        </w:rPr>
      </w:pPr>
    </w:p>
    <w:p w:rsidR="00B654CB" w:rsidRPr="0047016A" w:rsidRDefault="00B654CB" w:rsidP="00B654CB">
      <w:pPr>
        <w:autoSpaceDE/>
        <w:autoSpaceDN/>
        <w:adjustRightInd/>
        <w:ind w:right="1"/>
        <w:contextualSpacing/>
        <w:jc w:val="center"/>
        <w:rPr>
          <w:rFonts w:eastAsia="Courier New"/>
          <w:sz w:val="24"/>
          <w:szCs w:val="24"/>
          <w:lang w:bidi="ru-RU"/>
        </w:rPr>
      </w:pPr>
      <w:r w:rsidRPr="0047016A">
        <w:rPr>
          <w:rFonts w:eastAsia="Courier New"/>
          <w:sz w:val="24"/>
          <w:szCs w:val="24"/>
          <w:lang w:bidi="ru-RU"/>
        </w:rPr>
        <w:t xml:space="preserve">по основной профессиональной образовательной программе высшего образования – </w:t>
      </w:r>
    </w:p>
    <w:p w:rsidR="00B654CB" w:rsidRPr="0047016A" w:rsidRDefault="00B654CB" w:rsidP="00B654CB">
      <w:pPr>
        <w:autoSpaceDE/>
        <w:autoSpaceDN/>
        <w:adjustRightInd/>
        <w:ind w:right="1"/>
        <w:contextualSpacing/>
        <w:jc w:val="center"/>
        <w:rPr>
          <w:rFonts w:eastAsia="Courier New"/>
          <w:sz w:val="24"/>
          <w:szCs w:val="24"/>
          <w:lang w:bidi="ru-RU"/>
        </w:rPr>
      </w:pPr>
      <w:r w:rsidRPr="0047016A">
        <w:rPr>
          <w:rFonts w:eastAsia="Courier New"/>
          <w:sz w:val="24"/>
          <w:szCs w:val="24"/>
          <w:lang w:bidi="ru-RU"/>
        </w:rPr>
        <w:t>программе бакалавриата</w:t>
      </w: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(программа академического бакалавриата)</w:t>
      </w: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sz w:val="24"/>
          <w:szCs w:val="24"/>
        </w:rPr>
      </w:pPr>
      <w:r w:rsidRPr="0047016A">
        <w:rPr>
          <w:rFonts w:eastAsia="Courier New"/>
          <w:sz w:val="24"/>
          <w:szCs w:val="24"/>
          <w:lang w:bidi="ru-RU"/>
        </w:rPr>
        <w:t xml:space="preserve">Направление подготовки </w:t>
      </w:r>
      <w:r w:rsidRPr="0047016A">
        <w:rPr>
          <w:b/>
          <w:sz w:val="24"/>
          <w:szCs w:val="24"/>
        </w:rPr>
        <w:t>39.03.02 Социальная работа</w:t>
      </w:r>
      <w:r w:rsidRPr="0047016A">
        <w:rPr>
          <w:sz w:val="24"/>
          <w:szCs w:val="24"/>
        </w:rPr>
        <w:t xml:space="preserve">  </w:t>
      </w: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(уровень бакалавриата)</w:t>
      </w: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 xml:space="preserve">Направленность (профиль) программы </w:t>
      </w:r>
      <w:r w:rsidRPr="0047016A">
        <w:rPr>
          <w:rFonts w:eastAsia="Courier New"/>
          <w:b/>
          <w:sz w:val="24"/>
          <w:szCs w:val="24"/>
          <w:lang w:bidi="ru-RU"/>
        </w:rPr>
        <w:t>«</w:t>
      </w:r>
      <w:r w:rsidRPr="0047016A">
        <w:rPr>
          <w:b/>
          <w:sz w:val="24"/>
          <w:szCs w:val="24"/>
        </w:rPr>
        <w:t>Социальная работа с населением</w:t>
      </w:r>
      <w:r w:rsidRPr="0047016A">
        <w:rPr>
          <w:rFonts w:eastAsia="Courier New"/>
          <w:b/>
          <w:sz w:val="24"/>
          <w:szCs w:val="24"/>
          <w:lang w:bidi="ru-RU"/>
        </w:rPr>
        <w:t>»</w:t>
      </w: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b/>
          <w:sz w:val="24"/>
          <w:szCs w:val="24"/>
          <w:lang w:bidi="ru-RU"/>
        </w:rPr>
      </w:pP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 xml:space="preserve">Виды профессиональной деятельности: </w:t>
      </w:r>
    </w:p>
    <w:p w:rsidR="00B654CB" w:rsidRPr="0047016A" w:rsidRDefault="00B654CB" w:rsidP="00B654CB">
      <w:pPr>
        <w:widowControl/>
        <w:suppressAutoHyphens/>
        <w:autoSpaceDE/>
        <w:adjustRightInd/>
        <w:jc w:val="center"/>
        <w:rPr>
          <w:sz w:val="24"/>
          <w:szCs w:val="24"/>
        </w:rPr>
      </w:pPr>
      <w:r w:rsidRPr="0047016A">
        <w:rPr>
          <w:sz w:val="24"/>
          <w:szCs w:val="24"/>
        </w:rPr>
        <w:t>социально-технологическая, исследовательская (основной).</w:t>
      </w:r>
    </w:p>
    <w:p w:rsidR="00B654CB" w:rsidRPr="0047016A" w:rsidRDefault="00B654CB" w:rsidP="00B654CB">
      <w:pPr>
        <w:widowControl/>
        <w:suppressAutoHyphens/>
        <w:autoSpaceDE/>
        <w:adjustRightInd/>
        <w:jc w:val="center"/>
        <w:rPr>
          <w:rFonts w:eastAsia="SimSun"/>
          <w:b/>
          <w:kern w:val="2"/>
          <w:sz w:val="24"/>
          <w:szCs w:val="24"/>
          <w:lang w:eastAsia="hi-IN" w:bidi="hi-IN"/>
        </w:rPr>
      </w:pPr>
    </w:p>
    <w:p w:rsidR="00B654CB" w:rsidRPr="0047016A" w:rsidRDefault="00B654CB" w:rsidP="00B654CB">
      <w:pPr>
        <w:widowControl/>
        <w:suppressAutoHyphens/>
        <w:autoSpaceDE/>
        <w:adjustRightInd/>
        <w:jc w:val="center"/>
        <w:rPr>
          <w:rFonts w:eastAsia="SimSun"/>
          <w:b/>
          <w:color w:val="000000"/>
          <w:kern w:val="2"/>
          <w:sz w:val="24"/>
          <w:szCs w:val="24"/>
          <w:lang w:eastAsia="hi-IN" w:bidi="hi-IN"/>
        </w:rPr>
      </w:pPr>
    </w:p>
    <w:p w:rsidR="00B654CB" w:rsidRPr="0047016A" w:rsidRDefault="00B654CB" w:rsidP="00B654CB">
      <w:pPr>
        <w:widowControl/>
        <w:suppressAutoHyphens/>
        <w:autoSpaceDE/>
        <w:adjustRightInd/>
        <w:jc w:val="center"/>
        <w:rPr>
          <w:rFonts w:eastAsia="SimSun"/>
          <w:b/>
          <w:color w:val="000000"/>
          <w:kern w:val="2"/>
          <w:sz w:val="24"/>
          <w:szCs w:val="24"/>
          <w:lang w:eastAsia="hi-IN" w:bidi="hi-IN"/>
        </w:rPr>
      </w:pPr>
    </w:p>
    <w:p w:rsidR="00F7218F" w:rsidRPr="00F7218F" w:rsidRDefault="00F7218F" w:rsidP="00F7218F">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7218F">
        <w:rPr>
          <w:rFonts w:eastAsia="SimSun" w:cs="Calibri"/>
          <w:b/>
          <w:kern w:val="2"/>
          <w:sz w:val="24"/>
          <w:szCs w:val="24"/>
          <w:lang w:eastAsia="hi-IN" w:bidi="hi-IN"/>
        </w:rPr>
        <w:t>Для обучающихся:</w:t>
      </w:r>
    </w:p>
    <w:p w:rsidR="00F504C5" w:rsidRPr="003D4424" w:rsidRDefault="00F504C5" w:rsidP="00F504C5">
      <w:pPr>
        <w:widowControl/>
        <w:suppressAutoHyphens/>
        <w:autoSpaceDE/>
        <w:autoSpaceDN/>
        <w:adjustRightInd/>
        <w:jc w:val="center"/>
        <w:rPr>
          <w:rFonts w:eastAsia="SimSun"/>
          <w:kern w:val="2"/>
          <w:sz w:val="24"/>
          <w:szCs w:val="24"/>
          <w:lang w:eastAsia="hi-IN" w:bidi="hi-IN"/>
        </w:rPr>
      </w:pPr>
      <w:bookmarkStart w:id="0" w:name="_Hlk74233037"/>
      <w:r w:rsidRPr="003D4424">
        <w:rPr>
          <w:rFonts w:eastAsia="SimSun"/>
          <w:kern w:val="2"/>
          <w:sz w:val="24"/>
          <w:szCs w:val="24"/>
          <w:lang w:eastAsia="hi-IN" w:bidi="hi-IN"/>
        </w:rPr>
        <w:t>очной формы обучения 2020 года набора соответственно</w:t>
      </w:r>
    </w:p>
    <w:p w:rsidR="00354CF2" w:rsidRDefault="001006B8" w:rsidP="00F504C5">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F504C5" w:rsidRPr="003D4424">
        <w:rPr>
          <w:rFonts w:eastAsia="SimSun"/>
          <w:kern w:val="2"/>
          <w:sz w:val="24"/>
          <w:szCs w:val="24"/>
          <w:lang w:eastAsia="hi-IN" w:bidi="hi-IN"/>
        </w:rPr>
        <w:t>2020 года набора соответственно</w:t>
      </w:r>
    </w:p>
    <w:p w:rsidR="00F504C5" w:rsidRPr="00354CF2" w:rsidRDefault="00F504C5" w:rsidP="00F504C5">
      <w:pPr>
        <w:widowControl/>
        <w:suppressAutoHyphens/>
        <w:autoSpaceDE/>
        <w:autoSpaceDN/>
        <w:adjustRightInd/>
        <w:jc w:val="center"/>
        <w:rPr>
          <w:rFonts w:eastAsia="SimSun" w:cs="Calibri"/>
          <w:kern w:val="2"/>
          <w:sz w:val="24"/>
          <w:szCs w:val="24"/>
          <w:lang w:eastAsia="hi-IN" w:bidi="hi-IN"/>
        </w:rPr>
      </w:pPr>
    </w:p>
    <w:p w:rsidR="00354CF2" w:rsidRPr="00354CF2" w:rsidRDefault="00354CF2" w:rsidP="00354CF2">
      <w:pPr>
        <w:widowControl/>
        <w:suppressAutoHyphens/>
        <w:autoSpaceDE/>
        <w:autoSpaceDN/>
        <w:adjustRightInd/>
        <w:jc w:val="center"/>
        <w:rPr>
          <w:rFonts w:eastAsia="SimSun" w:cs="Calibri"/>
          <w:kern w:val="2"/>
          <w:sz w:val="24"/>
          <w:szCs w:val="24"/>
          <w:lang w:eastAsia="hi-IN" w:bidi="hi-IN"/>
        </w:rPr>
      </w:pPr>
      <w:r w:rsidRPr="00354CF2">
        <w:rPr>
          <w:rFonts w:eastAsia="SimSun" w:cs="Calibri"/>
          <w:kern w:val="2"/>
          <w:sz w:val="24"/>
          <w:szCs w:val="24"/>
          <w:lang w:eastAsia="hi-IN" w:bidi="hi-IN"/>
        </w:rPr>
        <w:t>на 2021/2022 учебный год</w:t>
      </w:r>
    </w:p>
    <w:p w:rsidR="00354CF2" w:rsidRPr="00354CF2" w:rsidRDefault="00354CF2" w:rsidP="00354CF2">
      <w:pPr>
        <w:widowControl/>
        <w:suppressAutoHyphens/>
        <w:autoSpaceDE/>
        <w:autoSpaceDN/>
        <w:adjustRightInd/>
        <w:contextualSpacing/>
        <w:rPr>
          <w:rFonts w:eastAsia="SimSun" w:cs="Calibri"/>
          <w:kern w:val="2"/>
          <w:sz w:val="24"/>
          <w:szCs w:val="24"/>
          <w:lang w:eastAsia="hi-IN" w:bidi="hi-IN"/>
        </w:rPr>
      </w:pPr>
    </w:p>
    <w:p w:rsidR="00354CF2" w:rsidRPr="00354CF2" w:rsidRDefault="00354CF2" w:rsidP="00354CF2">
      <w:pPr>
        <w:widowControl/>
        <w:suppressAutoHyphens/>
        <w:autoSpaceDE/>
        <w:autoSpaceDN/>
        <w:adjustRightInd/>
        <w:contextualSpacing/>
        <w:jc w:val="center"/>
        <w:outlineLvl w:val="0"/>
        <w:rPr>
          <w:rFonts w:eastAsia="Calibri" w:cs="Calibri"/>
          <w:sz w:val="24"/>
          <w:szCs w:val="24"/>
          <w:lang w:eastAsia="en-US"/>
        </w:rPr>
      </w:pPr>
      <w:r w:rsidRPr="00354CF2">
        <w:rPr>
          <w:rFonts w:eastAsia="Calibri" w:cs="Calibri"/>
          <w:sz w:val="24"/>
          <w:szCs w:val="24"/>
          <w:lang w:eastAsia="en-US"/>
        </w:rPr>
        <w:t>Омск, 2021</w:t>
      </w:r>
    </w:p>
    <w:bookmarkEnd w:id="0"/>
    <w:p w:rsidR="00B654CB" w:rsidRDefault="00B654CB">
      <w:pPr>
        <w:widowControl/>
        <w:autoSpaceDE/>
        <w:autoSpaceDN/>
        <w:adjustRightInd/>
        <w:rPr>
          <w:spacing w:val="-3"/>
          <w:sz w:val="24"/>
          <w:szCs w:val="24"/>
          <w:lang w:eastAsia="en-US"/>
        </w:rPr>
      </w:pPr>
      <w:r>
        <w:rPr>
          <w:spacing w:val="-3"/>
          <w:sz w:val="24"/>
          <w:szCs w:val="24"/>
          <w:lang w:eastAsia="en-US"/>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B654CB"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w:t>
      </w:r>
      <w:r w:rsidR="001006B8">
        <w:rPr>
          <w:spacing w:val="-3"/>
          <w:sz w:val="24"/>
          <w:szCs w:val="24"/>
          <w:lang w:eastAsia="en-US"/>
        </w:rPr>
        <w:t xml:space="preserve">, профессор Н.В. Греков </w:t>
      </w:r>
    </w:p>
    <w:p w:rsidR="00A7058C" w:rsidRPr="00C464A7" w:rsidRDefault="00A7058C" w:rsidP="00A7058C">
      <w:pPr>
        <w:widowControl/>
        <w:autoSpaceDE/>
        <w:autoSpaceDN/>
        <w:adjustRightInd/>
        <w:jc w:val="both"/>
        <w:rPr>
          <w:spacing w:val="-3"/>
          <w:sz w:val="24"/>
          <w:szCs w:val="24"/>
          <w:lang w:eastAsia="en-US"/>
        </w:rPr>
      </w:pPr>
    </w:p>
    <w:p w:rsidR="000E591F" w:rsidRDefault="000E591F" w:rsidP="00B654CB">
      <w:pPr>
        <w:widowControl/>
        <w:autoSpaceDE/>
        <w:autoSpaceDN/>
        <w:adjustRightInd/>
        <w:ind w:firstLine="708"/>
        <w:jc w:val="both"/>
        <w:rPr>
          <w:spacing w:val="-3"/>
          <w:sz w:val="24"/>
          <w:szCs w:val="24"/>
          <w:lang w:eastAsia="en-US"/>
        </w:rPr>
      </w:pPr>
      <w:r w:rsidRPr="000E591F">
        <w:rPr>
          <w:spacing w:val="-3"/>
          <w:sz w:val="24"/>
          <w:szCs w:val="24"/>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F7218F" w:rsidRDefault="001870EB" w:rsidP="00B654CB">
      <w:pPr>
        <w:widowControl/>
        <w:autoSpaceDE/>
        <w:autoSpaceDN/>
        <w:adjustRightInd/>
        <w:ind w:firstLine="708"/>
        <w:jc w:val="both"/>
        <w:rPr>
          <w:spacing w:val="-3"/>
          <w:sz w:val="24"/>
          <w:szCs w:val="24"/>
          <w:lang w:eastAsia="en-US"/>
        </w:rPr>
      </w:pPr>
      <w:r w:rsidRPr="001870EB">
        <w:rPr>
          <w:spacing w:val="-3"/>
          <w:sz w:val="24"/>
          <w:szCs w:val="24"/>
          <w:lang w:eastAsia="en-US"/>
        </w:rPr>
        <w:t>Протокол от 26 марта 2021г. №8</w:t>
      </w:r>
    </w:p>
    <w:p w:rsidR="001870EB" w:rsidRDefault="001870EB" w:rsidP="00B654CB">
      <w:pPr>
        <w:widowControl/>
        <w:autoSpaceDE/>
        <w:autoSpaceDN/>
        <w:adjustRightInd/>
        <w:ind w:firstLine="708"/>
        <w:jc w:val="both"/>
        <w:rPr>
          <w:spacing w:val="-3"/>
          <w:sz w:val="24"/>
          <w:szCs w:val="24"/>
          <w:lang w:eastAsia="en-US"/>
        </w:rPr>
      </w:pPr>
    </w:p>
    <w:p w:rsidR="00F7218F" w:rsidRPr="002E305D" w:rsidRDefault="00F7218F" w:rsidP="00B654CB">
      <w:pPr>
        <w:widowControl/>
        <w:autoSpaceDE/>
        <w:autoSpaceDN/>
        <w:adjustRightInd/>
        <w:ind w:firstLine="708"/>
        <w:jc w:val="both"/>
        <w:rPr>
          <w:spacing w:val="-3"/>
          <w:sz w:val="24"/>
          <w:szCs w:val="24"/>
          <w:lang w:eastAsia="en-US"/>
        </w:rPr>
      </w:pPr>
    </w:p>
    <w:p w:rsidR="00A7058C" w:rsidRPr="00C464A7" w:rsidRDefault="00B654CB" w:rsidP="00B654CB">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w:t>
      </w:r>
      <w:r w:rsidR="001006B8">
        <w:rPr>
          <w:spacing w:val="-3"/>
          <w:sz w:val="24"/>
          <w:szCs w:val="24"/>
          <w:lang w:eastAsia="en-US"/>
        </w:rPr>
        <w:t>., профессор</w:t>
      </w:r>
      <w:r w:rsidRPr="002E305D">
        <w:rPr>
          <w:spacing w:val="-3"/>
          <w:sz w:val="24"/>
          <w:szCs w:val="24"/>
          <w:lang w:eastAsia="en-US"/>
        </w:rPr>
        <w:t xml:space="preserve"> Н.В. Греков</w:t>
      </w:r>
      <w:r w:rsidR="001006B8">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912E16" w:rsidRPr="00951F6B" w:rsidRDefault="00912E16" w:rsidP="00912E16">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12E16" w:rsidRPr="006E1872" w:rsidRDefault="00912E16" w:rsidP="00912E16">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912E16" w:rsidRPr="002C2924" w:rsidRDefault="00912E16" w:rsidP="00912E16">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912E16" w:rsidRPr="006E1872" w:rsidRDefault="00912E16" w:rsidP="00912E16">
      <w:pPr>
        <w:widowControl/>
        <w:autoSpaceDE/>
        <w:adjustRightInd/>
        <w:ind w:firstLine="709"/>
        <w:jc w:val="both"/>
        <w:rPr>
          <w:sz w:val="24"/>
          <w:szCs w:val="24"/>
          <w:lang w:eastAsia="en-US"/>
        </w:rPr>
      </w:pPr>
      <w:r w:rsidRPr="002C2924">
        <w:rPr>
          <w:sz w:val="24"/>
          <w:szCs w:val="24"/>
          <w:lang w:eastAsia="en-US"/>
        </w:rPr>
        <w:t>- Порядком организации и осуществления образовательной деятельности по образовательным программам высшего</w:t>
      </w:r>
      <w:r w:rsidRPr="006E1872">
        <w:rPr>
          <w:sz w:val="24"/>
          <w:szCs w:val="24"/>
          <w:lang w:eastAsia="en-US"/>
        </w:rPr>
        <w:t xml:space="preserve"> образования - программам бакалавриата, программам специалитета, программам магистратуры, утвержденным приказом </w:t>
      </w:r>
      <w:r w:rsidRPr="00467398">
        <w:rPr>
          <w:sz w:val="24"/>
          <w:szCs w:val="24"/>
          <w:lang w:eastAsia="en-US"/>
        </w:rPr>
        <w:t>Минобрнауки России от 05.04.2017 №</w:t>
      </w:r>
      <w:r w:rsidRPr="00E833A5">
        <w:rPr>
          <w:color w:val="FF0000"/>
          <w:sz w:val="24"/>
          <w:szCs w:val="24"/>
          <w:lang w:eastAsia="en-US"/>
        </w:rPr>
        <w:t xml:space="preserve"> </w:t>
      </w:r>
      <w:r w:rsidRPr="00467398">
        <w:rPr>
          <w:sz w:val="24"/>
          <w:szCs w:val="24"/>
          <w:lang w:eastAsia="en-US"/>
        </w:rPr>
        <w:t>301</w:t>
      </w:r>
      <w:r w:rsidRPr="006E1872">
        <w:rPr>
          <w:sz w:val="24"/>
          <w:szCs w:val="24"/>
          <w:lang w:eastAsia="en-US"/>
        </w:rPr>
        <w:t xml:space="preserve"> (зарегистрирован Минюстом России 14.0</w:t>
      </w:r>
      <w:r>
        <w:rPr>
          <w:sz w:val="24"/>
          <w:szCs w:val="24"/>
          <w:lang w:eastAsia="en-US"/>
        </w:rPr>
        <w:t>7.2017, регистрационный № 47415)</w:t>
      </w:r>
      <w:r w:rsidRPr="006E1872">
        <w:rPr>
          <w:sz w:val="24"/>
          <w:szCs w:val="24"/>
          <w:lang w:eastAsia="en-US"/>
        </w:rPr>
        <w:t xml:space="preserve"> (</w:t>
      </w:r>
      <w:r w:rsidRPr="006E1872">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E1872">
        <w:rPr>
          <w:sz w:val="24"/>
          <w:szCs w:val="24"/>
          <w:lang w:eastAsia="en-US"/>
        </w:rPr>
        <w:t>).</w:t>
      </w:r>
    </w:p>
    <w:p w:rsidR="00912E16" w:rsidRPr="006E1872" w:rsidRDefault="00912E16" w:rsidP="00912E16">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912E16" w:rsidRPr="006E1872" w:rsidRDefault="00912E16" w:rsidP="00912E16">
      <w:pPr>
        <w:widowControl/>
        <w:autoSpaceDE/>
        <w:adjustRightInd/>
        <w:ind w:firstLine="709"/>
        <w:jc w:val="both"/>
        <w:rPr>
          <w:sz w:val="24"/>
          <w:szCs w:val="24"/>
          <w:lang w:eastAsia="en-US"/>
        </w:rPr>
      </w:pPr>
      <w:r w:rsidRPr="006E18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2E16" w:rsidRPr="006E1872" w:rsidRDefault="00912E16" w:rsidP="00912E16">
      <w:pPr>
        <w:widowControl/>
        <w:autoSpaceDE/>
        <w:adjustRightInd/>
        <w:ind w:firstLine="709"/>
        <w:jc w:val="both"/>
        <w:rPr>
          <w:sz w:val="24"/>
          <w:szCs w:val="24"/>
          <w:lang w:eastAsia="en-US"/>
        </w:rPr>
      </w:pPr>
      <w:r w:rsidRPr="006E1872">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2E16" w:rsidRPr="006E1872" w:rsidRDefault="00912E16" w:rsidP="00987C07">
      <w:pPr>
        <w:ind w:firstLine="709"/>
        <w:rPr>
          <w:sz w:val="24"/>
          <w:szCs w:val="24"/>
          <w:lang w:eastAsia="en-US"/>
        </w:rPr>
      </w:pPr>
      <w:r>
        <w:rPr>
          <w:sz w:val="24"/>
          <w:szCs w:val="24"/>
          <w:lang w:eastAsia="en-US"/>
        </w:rPr>
        <w:t>-</w:t>
      </w:r>
      <w:r w:rsidR="00987C07" w:rsidRPr="00987C07">
        <w:rPr>
          <w:sz w:val="24"/>
          <w:szCs w:val="24"/>
          <w:lang w:eastAsia="en-US"/>
        </w:rPr>
        <w:t xml:space="preserve">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12E16" w:rsidRPr="006E1872" w:rsidRDefault="00912E16" w:rsidP="00912E16">
      <w:pPr>
        <w:widowControl/>
        <w:autoSpaceDE/>
        <w:adjustRightInd/>
        <w:ind w:firstLine="709"/>
        <w:jc w:val="both"/>
        <w:rPr>
          <w:sz w:val="24"/>
          <w:szCs w:val="24"/>
          <w:lang w:eastAsia="en-US"/>
        </w:rPr>
      </w:pPr>
      <w:r w:rsidRPr="006E18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2E16" w:rsidRPr="006E1872" w:rsidRDefault="00912E16" w:rsidP="00912E16">
      <w:pPr>
        <w:widowControl/>
        <w:autoSpaceDE/>
        <w:adjustRightInd/>
        <w:ind w:firstLine="709"/>
        <w:jc w:val="both"/>
        <w:rPr>
          <w:sz w:val="24"/>
          <w:szCs w:val="24"/>
          <w:lang w:eastAsia="en-US"/>
        </w:rPr>
      </w:pPr>
      <w:r w:rsidRPr="006E187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w:t>
      </w:r>
      <w:r>
        <w:rPr>
          <w:sz w:val="24"/>
          <w:szCs w:val="24"/>
          <w:lang w:eastAsia="en-US"/>
        </w:rPr>
        <w:t>рограмм бакалавриата, программ</w:t>
      </w:r>
      <w:r w:rsidRPr="006E1872">
        <w:rPr>
          <w:sz w:val="24"/>
          <w:szCs w:val="24"/>
          <w:lang w:eastAsia="en-US"/>
        </w:rPr>
        <w:t xml:space="preserve">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2E16" w:rsidRPr="002C2924" w:rsidRDefault="00912E16" w:rsidP="00912E16">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2C2924">
        <w:rPr>
          <w:sz w:val="24"/>
          <w:szCs w:val="24"/>
          <w:lang w:eastAsia="en-US"/>
        </w:rPr>
        <w:t xml:space="preserve">программе бакалавриата </w:t>
      </w:r>
      <w:r w:rsidRPr="002C2924">
        <w:rPr>
          <w:sz w:val="24"/>
          <w:szCs w:val="24"/>
        </w:rPr>
        <w:t xml:space="preserve">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«Социальная работа с населением»;</w:t>
      </w:r>
      <w:r w:rsidRPr="002C2924">
        <w:rPr>
          <w:sz w:val="24"/>
          <w:szCs w:val="24"/>
        </w:rPr>
        <w:t xml:space="preserve"> </w:t>
      </w:r>
      <w:r w:rsidRPr="002C2924">
        <w:rPr>
          <w:sz w:val="24"/>
          <w:szCs w:val="24"/>
          <w:lang w:eastAsia="en-US"/>
        </w:rPr>
        <w:t xml:space="preserve">форма обучения – очная </w:t>
      </w:r>
      <w:r w:rsidR="0079778A" w:rsidRPr="0079778A">
        <w:rPr>
          <w:sz w:val="24"/>
          <w:szCs w:val="24"/>
          <w:lang w:eastAsia="en-US"/>
        </w:rPr>
        <w:t>на 2021/2022 учебный год, утвержденным приказом ректора от 29.03.2021 №57</w:t>
      </w:r>
      <w:r w:rsidRPr="002C2924">
        <w:rPr>
          <w:sz w:val="24"/>
          <w:szCs w:val="24"/>
          <w:lang w:eastAsia="en-US"/>
        </w:rPr>
        <w:t>;</w:t>
      </w:r>
    </w:p>
    <w:p w:rsidR="00912E16" w:rsidRPr="00A13EEB" w:rsidRDefault="00912E16" w:rsidP="00912E16">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 xml:space="preserve">«Социальная работа с населением»; </w:t>
      </w:r>
      <w:r w:rsidRPr="002C2924">
        <w:rPr>
          <w:sz w:val="24"/>
          <w:szCs w:val="24"/>
        </w:rPr>
        <w:t>форма</w:t>
      </w:r>
      <w:r w:rsidRPr="006E1872">
        <w:rPr>
          <w:sz w:val="24"/>
          <w:szCs w:val="24"/>
        </w:rPr>
        <w:t xml:space="preserve"> обучения </w:t>
      </w:r>
      <w:r w:rsidRPr="00A13EEB">
        <w:rPr>
          <w:sz w:val="24"/>
          <w:szCs w:val="24"/>
        </w:rPr>
        <w:t xml:space="preserve">– заочная </w:t>
      </w:r>
      <w:r w:rsidR="0079778A" w:rsidRPr="0079778A">
        <w:rPr>
          <w:sz w:val="24"/>
          <w:szCs w:val="24"/>
        </w:rPr>
        <w:t>на 2021/2022 учебный год, утвержденным приказом ректора от 29.03.2021 №57</w:t>
      </w:r>
      <w:r w:rsidRPr="00A13EEB">
        <w:rPr>
          <w:sz w:val="24"/>
          <w:szCs w:val="24"/>
          <w:lang w:eastAsia="en-US"/>
        </w:rPr>
        <w:t>.</w:t>
      </w:r>
    </w:p>
    <w:p w:rsidR="00912E16" w:rsidRPr="00C464A7" w:rsidRDefault="00912E16" w:rsidP="00912E16">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lastRenderedPageBreak/>
        <w:t xml:space="preserve">образовательную программу в части рабочей программы дисциплины </w:t>
      </w:r>
      <w:r w:rsidRPr="00912E16">
        <w:rPr>
          <w:bCs/>
          <w:sz w:val="24"/>
          <w:szCs w:val="24"/>
        </w:rPr>
        <w:t xml:space="preserve">Б1.Б.02 </w:t>
      </w:r>
      <w:r w:rsidRPr="00912E16">
        <w:rPr>
          <w:sz w:val="24"/>
          <w:szCs w:val="24"/>
        </w:rPr>
        <w:t>«История»</w:t>
      </w:r>
      <w:r>
        <w:rPr>
          <w:b/>
          <w:sz w:val="24"/>
          <w:szCs w:val="24"/>
        </w:rPr>
        <w:t xml:space="preserve"> </w:t>
      </w:r>
      <w:r w:rsidRPr="00C464A7">
        <w:rPr>
          <w:sz w:val="24"/>
          <w:szCs w:val="24"/>
        </w:rPr>
        <w:t xml:space="preserve">в течение </w:t>
      </w:r>
      <w:r w:rsidR="002278D4" w:rsidRPr="002278D4">
        <w:rPr>
          <w:sz w:val="24"/>
          <w:szCs w:val="24"/>
        </w:rPr>
        <w:t>2021/2022</w:t>
      </w:r>
      <w:r w:rsidR="002278D4">
        <w:rPr>
          <w:sz w:val="24"/>
          <w:szCs w:val="24"/>
        </w:rPr>
        <w:t xml:space="preserve"> </w:t>
      </w:r>
      <w:r w:rsidR="008C5933" w:rsidRPr="008C5933">
        <w:rPr>
          <w:sz w:val="24"/>
          <w:szCs w:val="24"/>
        </w:rPr>
        <w:t>учебного года</w:t>
      </w:r>
      <w:r w:rsidRPr="00C464A7">
        <w:rPr>
          <w:sz w:val="24"/>
          <w:szCs w:val="24"/>
        </w:rPr>
        <w:t>:</w:t>
      </w:r>
    </w:p>
    <w:p w:rsidR="00912E16" w:rsidRPr="00C464A7" w:rsidRDefault="00912E16" w:rsidP="00912E16">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разработанную ранее рабочую программу дисциплины</w:t>
      </w:r>
      <w:r w:rsidRPr="00912E16">
        <w:rPr>
          <w:b/>
          <w:bCs/>
          <w:sz w:val="24"/>
          <w:szCs w:val="24"/>
        </w:rPr>
        <w:t xml:space="preserve"> </w:t>
      </w:r>
      <w:r w:rsidRPr="0080453B">
        <w:rPr>
          <w:b/>
          <w:bCs/>
          <w:sz w:val="24"/>
          <w:szCs w:val="24"/>
        </w:rPr>
        <w:t>Б1.Б.0</w:t>
      </w:r>
      <w:r>
        <w:rPr>
          <w:b/>
          <w:bCs/>
          <w:sz w:val="24"/>
          <w:szCs w:val="24"/>
        </w:rPr>
        <w:t>2</w:t>
      </w:r>
      <w:r w:rsidRPr="0080453B">
        <w:rPr>
          <w:b/>
          <w:bCs/>
          <w:sz w:val="24"/>
          <w:szCs w:val="24"/>
        </w:rPr>
        <w:t xml:space="preserve"> </w:t>
      </w:r>
      <w:r w:rsidRPr="0080453B">
        <w:rPr>
          <w:b/>
          <w:sz w:val="24"/>
          <w:szCs w:val="24"/>
        </w:rPr>
        <w:t>«</w:t>
      </w:r>
      <w:r>
        <w:rPr>
          <w:b/>
          <w:sz w:val="24"/>
          <w:szCs w:val="24"/>
        </w:rPr>
        <w:t>Истор</w:t>
      </w:r>
      <w:r w:rsidRPr="0080453B">
        <w:rPr>
          <w:b/>
          <w:sz w:val="24"/>
          <w:szCs w:val="24"/>
        </w:rPr>
        <w:t>ия»</w:t>
      </w:r>
      <w:r w:rsidRPr="0080453B">
        <w:rPr>
          <w:sz w:val="24"/>
          <w:szCs w:val="24"/>
        </w:rPr>
        <w:t xml:space="preserve"> в течение </w:t>
      </w:r>
      <w:r w:rsidR="002278D4" w:rsidRPr="002278D4">
        <w:rPr>
          <w:sz w:val="24"/>
          <w:szCs w:val="24"/>
        </w:rPr>
        <w:t>2021/2022</w:t>
      </w:r>
      <w:r w:rsidR="002278D4">
        <w:rPr>
          <w:sz w:val="24"/>
          <w:szCs w:val="24"/>
        </w:rPr>
        <w:t xml:space="preserve"> </w:t>
      </w:r>
      <w:r w:rsidR="008C5933" w:rsidRPr="008C5933">
        <w:rPr>
          <w:sz w:val="24"/>
          <w:szCs w:val="24"/>
        </w:rPr>
        <w:t>учебного года</w:t>
      </w:r>
      <w:r w:rsidRPr="00C464A7">
        <w:rPr>
          <w:sz w:val="24"/>
          <w:szCs w:val="24"/>
        </w:rPr>
        <w:t>.</w:t>
      </w:r>
    </w:p>
    <w:p w:rsidR="00912E16" w:rsidRPr="00697B05" w:rsidRDefault="00912E16" w:rsidP="00912E16">
      <w:pPr>
        <w:ind w:firstLine="709"/>
        <w:jc w:val="both"/>
        <w:rPr>
          <w:sz w:val="24"/>
          <w:szCs w:val="24"/>
        </w:rPr>
      </w:pPr>
    </w:p>
    <w:p w:rsidR="00912E16" w:rsidRPr="0080453B" w:rsidRDefault="00912E16" w:rsidP="00912E16">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80453B">
        <w:rPr>
          <w:rFonts w:ascii="Times New Roman" w:hAnsi="Times New Roman"/>
          <w:b/>
          <w:bCs/>
          <w:sz w:val="24"/>
          <w:szCs w:val="24"/>
        </w:rPr>
        <w:t>Б1.Б.0</w:t>
      </w:r>
      <w:r>
        <w:rPr>
          <w:rFonts w:ascii="Times New Roman" w:hAnsi="Times New Roman"/>
          <w:b/>
          <w:bCs/>
          <w:sz w:val="24"/>
          <w:szCs w:val="24"/>
        </w:rPr>
        <w:t>2</w:t>
      </w:r>
      <w:r w:rsidRPr="0080453B">
        <w:rPr>
          <w:rFonts w:ascii="Times New Roman" w:hAnsi="Times New Roman"/>
          <w:b/>
          <w:bCs/>
          <w:sz w:val="24"/>
          <w:szCs w:val="24"/>
        </w:rPr>
        <w:t xml:space="preserve"> </w:t>
      </w:r>
      <w:r w:rsidRPr="0080453B">
        <w:rPr>
          <w:rFonts w:ascii="Times New Roman" w:hAnsi="Times New Roman"/>
          <w:b/>
          <w:sz w:val="24"/>
          <w:szCs w:val="24"/>
        </w:rPr>
        <w:t>«</w:t>
      </w:r>
      <w:r>
        <w:rPr>
          <w:rFonts w:ascii="Times New Roman" w:hAnsi="Times New Roman"/>
          <w:b/>
          <w:sz w:val="24"/>
          <w:szCs w:val="24"/>
        </w:rPr>
        <w:t>Истор</w:t>
      </w:r>
      <w:r w:rsidRPr="0080453B">
        <w:rPr>
          <w:rFonts w:ascii="Times New Roman" w:hAnsi="Times New Roman"/>
          <w:b/>
          <w:sz w:val="24"/>
          <w:szCs w:val="24"/>
        </w:rPr>
        <w:t>ия»</w:t>
      </w:r>
    </w:p>
    <w:p w:rsidR="00912E16" w:rsidRDefault="00912E16" w:rsidP="00912E16">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912E16" w:rsidRPr="00697B05" w:rsidRDefault="00912E16" w:rsidP="00912E16">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912E16" w:rsidRPr="006E1872" w:rsidRDefault="00912E16" w:rsidP="00912E16">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Процесс изучения дисциплины</w:t>
      </w:r>
      <w:r w:rsidR="007F3615">
        <w:rPr>
          <w:rFonts w:eastAsia="Calibri"/>
          <w:sz w:val="24"/>
          <w:szCs w:val="24"/>
          <w:lang w:eastAsia="en-US"/>
        </w:rPr>
        <w:t xml:space="preserve"> </w:t>
      </w:r>
      <w:r w:rsidR="007F3615" w:rsidRPr="0080453B">
        <w:rPr>
          <w:b/>
          <w:bCs/>
          <w:sz w:val="24"/>
          <w:szCs w:val="24"/>
        </w:rPr>
        <w:t>Б1.Б.0</w:t>
      </w:r>
      <w:r w:rsidR="007F3615">
        <w:rPr>
          <w:b/>
          <w:bCs/>
          <w:sz w:val="24"/>
          <w:szCs w:val="24"/>
        </w:rPr>
        <w:t>2</w:t>
      </w:r>
      <w:r w:rsidR="007F3615" w:rsidRPr="0080453B">
        <w:rPr>
          <w:b/>
          <w:bCs/>
          <w:sz w:val="24"/>
          <w:szCs w:val="24"/>
        </w:rPr>
        <w:t xml:space="preserve">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Результаты освоения ОПОП (содержание </w:t>
            </w:r>
          </w:p>
          <w:p w:rsidR="00793F01"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компетенции)</w:t>
            </w:r>
          </w:p>
        </w:tc>
        <w:tc>
          <w:tcPr>
            <w:tcW w:w="1595" w:type="dxa"/>
            <w:vAlign w:val="center"/>
          </w:tcPr>
          <w:p w:rsidR="00A76E53"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Код </w:t>
            </w:r>
          </w:p>
          <w:p w:rsidR="00793F01"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компетенции</w:t>
            </w:r>
          </w:p>
        </w:tc>
        <w:tc>
          <w:tcPr>
            <w:tcW w:w="4927" w:type="dxa"/>
            <w:vAlign w:val="center"/>
          </w:tcPr>
          <w:p w:rsidR="00A76E53"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Перечень планируемых результатов </w:t>
            </w:r>
          </w:p>
          <w:p w:rsidR="00793F01"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обучения по дисциплине</w:t>
            </w:r>
          </w:p>
        </w:tc>
      </w:tr>
      <w:tr w:rsidR="0096380E" w:rsidRPr="009E6C53" w:rsidTr="00330957">
        <w:tc>
          <w:tcPr>
            <w:tcW w:w="3049" w:type="dxa"/>
            <w:vAlign w:val="center"/>
          </w:tcPr>
          <w:p w:rsidR="0096380E" w:rsidRPr="0047016A" w:rsidRDefault="00572900" w:rsidP="0096380E">
            <w:pPr>
              <w:widowControl/>
              <w:tabs>
                <w:tab w:val="left" w:pos="708"/>
              </w:tabs>
              <w:autoSpaceDE/>
              <w:adjustRightInd/>
              <w:rPr>
                <w:rFonts w:eastAsia="Calibri"/>
                <w:lang w:eastAsia="en-US"/>
              </w:rPr>
            </w:pPr>
            <w:r w:rsidRPr="0047016A">
              <w:t>с</w:t>
            </w:r>
            <w:r w:rsidR="0096380E" w:rsidRPr="0047016A">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47016A" w:rsidRDefault="0096380E" w:rsidP="0096380E">
            <w:pPr>
              <w:widowControl/>
              <w:tabs>
                <w:tab w:val="left" w:pos="708"/>
              </w:tabs>
              <w:autoSpaceDE/>
              <w:adjustRightInd/>
              <w:rPr>
                <w:rFonts w:eastAsia="Calibri"/>
                <w:lang w:eastAsia="en-US"/>
              </w:rPr>
            </w:pPr>
            <w:r w:rsidRPr="0047016A">
              <w:t>ОК-2</w:t>
            </w:r>
          </w:p>
        </w:tc>
        <w:tc>
          <w:tcPr>
            <w:tcW w:w="4927" w:type="dxa"/>
            <w:vAlign w:val="center"/>
          </w:tcPr>
          <w:p w:rsidR="0096380E" w:rsidRPr="0047016A" w:rsidRDefault="0096380E" w:rsidP="0096380E">
            <w:pPr>
              <w:widowControl/>
              <w:tabs>
                <w:tab w:val="left" w:pos="318"/>
              </w:tabs>
              <w:autoSpaceDE/>
              <w:adjustRightInd/>
              <w:jc w:val="both"/>
              <w:rPr>
                <w:rFonts w:eastAsia="Calibri"/>
                <w:i/>
                <w:lang w:eastAsia="en-US"/>
              </w:rPr>
            </w:pPr>
            <w:r w:rsidRPr="0047016A">
              <w:rPr>
                <w:rFonts w:eastAsia="Calibri"/>
                <w:i/>
                <w:lang w:eastAsia="en-US"/>
              </w:rPr>
              <w:t>Знать:</w:t>
            </w:r>
          </w:p>
          <w:p w:rsidR="0096380E" w:rsidRPr="0047016A" w:rsidRDefault="0096380E" w:rsidP="0096380E">
            <w:pPr>
              <w:widowControl/>
              <w:numPr>
                <w:ilvl w:val="0"/>
                <w:numId w:val="18"/>
              </w:numPr>
              <w:tabs>
                <w:tab w:val="left" w:pos="318"/>
              </w:tabs>
              <w:autoSpaceDE/>
              <w:autoSpaceDN/>
              <w:adjustRightInd/>
              <w:ind w:left="34" w:firstLine="0"/>
              <w:contextualSpacing/>
              <w:jc w:val="both"/>
              <w:rPr>
                <w:rFonts w:eastAsia="Calibri"/>
                <w:lang w:eastAsia="en-US"/>
              </w:rPr>
            </w:pPr>
            <w:r w:rsidRPr="0047016A">
              <w:rPr>
                <w:rFonts w:eastAsia="Calibri"/>
                <w:lang w:eastAsia="en-US"/>
              </w:rPr>
              <w:t>основные этапы исторического развития;</w:t>
            </w:r>
          </w:p>
          <w:p w:rsidR="0096380E" w:rsidRPr="0047016A" w:rsidRDefault="0096380E" w:rsidP="0096380E">
            <w:pPr>
              <w:widowControl/>
              <w:numPr>
                <w:ilvl w:val="0"/>
                <w:numId w:val="18"/>
              </w:numPr>
              <w:tabs>
                <w:tab w:val="left" w:pos="318"/>
              </w:tabs>
              <w:autoSpaceDE/>
              <w:autoSpaceDN/>
              <w:adjustRightInd/>
              <w:ind w:left="34" w:firstLine="0"/>
              <w:contextualSpacing/>
              <w:jc w:val="both"/>
              <w:rPr>
                <w:rFonts w:eastAsia="Calibri"/>
                <w:lang w:eastAsia="en-US"/>
              </w:rPr>
            </w:pPr>
            <w:r w:rsidRPr="0047016A">
              <w:rPr>
                <w:rFonts w:eastAsia="Calibri"/>
                <w:lang w:eastAsia="en-US"/>
              </w:rPr>
              <w:t>место человека в историческом процессе.</w:t>
            </w:r>
          </w:p>
          <w:p w:rsidR="0096380E" w:rsidRPr="0047016A" w:rsidRDefault="0096380E" w:rsidP="0096380E">
            <w:pPr>
              <w:widowControl/>
              <w:tabs>
                <w:tab w:val="left" w:pos="318"/>
              </w:tabs>
              <w:autoSpaceDE/>
              <w:adjustRightInd/>
              <w:contextualSpacing/>
              <w:jc w:val="both"/>
              <w:rPr>
                <w:rFonts w:eastAsia="Calibri"/>
                <w:i/>
                <w:lang w:eastAsia="en-US"/>
              </w:rPr>
            </w:pPr>
            <w:r w:rsidRPr="0047016A">
              <w:rPr>
                <w:rFonts w:eastAsia="Calibri"/>
                <w:i/>
                <w:lang w:eastAsia="en-US"/>
              </w:rPr>
              <w:t>Уметь:</w:t>
            </w:r>
          </w:p>
          <w:p w:rsidR="0096380E" w:rsidRPr="0047016A" w:rsidRDefault="0096380E" w:rsidP="0096380E">
            <w:pPr>
              <w:widowControl/>
              <w:numPr>
                <w:ilvl w:val="0"/>
                <w:numId w:val="19"/>
              </w:numPr>
              <w:tabs>
                <w:tab w:val="left" w:pos="318"/>
              </w:tabs>
              <w:autoSpaceDE/>
              <w:autoSpaceDN/>
              <w:adjustRightInd/>
              <w:ind w:left="34" w:firstLine="0"/>
              <w:contextualSpacing/>
              <w:jc w:val="both"/>
              <w:rPr>
                <w:rFonts w:eastAsia="Calibri"/>
                <w:lang w:eastAsia="en-US"/>
              </w:rPr>
            </w:pPr>
            <w:r w:rsidRPr="0047016A">
              <w:rPr>
                <w:rFonts w:eastAsia="Calibri"/>
                <w:lang w:eastAsia="en-US"/>
              </w:rPr>
              <w:t>критически воспринимать, анализировать и оценивать закономерности исторического развития;</w:t>
            </w:r>
          </w:p>
          <w:p w:rsidR="0096380E" w:rsidRPr="0047016A" w:rsidRDefault="0096380E" w:rsidP="0096380E">
            <w:pPr>
              <w:widowControl/>
              <w:numPr>
                <w:ilvl w:val="0"/>
                <w:numId w:val="19"/>
              </w:numPr>
              <w:tabs>
                <w:tab w:val="left" w:pos="318"/>
              </w:tabs>
              <w:autoSpaceDE/>
              <w:autoSpaceDN/>
              <w:adjustRightInd/>
              <w:ind w:left="34" w:firstLine="0"/>
              <w:contextualSpacing/>
              <w:jc w:val="both"/>
              <w:rPr>
                <w:rFonts w:eastAsia="Calibri"/>
                <w:lang w:eastAsia="en-US"/>
              </w:rPr>
            </w:pPr>
            <w:r w:rsidRPr="0047016A">
              <w:rPr>
                <w:rFonts w:eastAsia="Calibri"/>
                <w:lang w:eastAsia="en-US"/>
              </w:rPr>
              <w:t>применять исторические методы для оценки общественных процессов.</w:t>
            </w:r>
          </w:p>
          <w:p w:rsidR="0096380E" w:rsidRPr="0047016A" w:rsidRDefault="0096380E" w:rsidP="0096380E">
            <w:pPr>
              <w:widowControl/>
              <w:tabs>
                <w:tab w:val="left" w:pos="318"/>
              </w:tabs>
              <w:autoSpaceDE/>
              <w:adjustRightInd/>
              <w:jc w:val="both"/>
              <w:rPr>
                <w:rFonts w:eastAsia="Calibri"/>
                <w:lang w:eastAsia="en-US"/>
              </w:rPr>
            </w:pPr>
            <w:r w:rsidRPr="0047016A">
              <w:rPr>
                <w:rFonts w:eastAsia="Calibri"/>
                <w:i/>
                <w:lang w:eastAsia="en-US"/>
              </w:rPr>
              <w:t>Владеть:</w:t>
            </w:r>
            <w:r w:rsidRPr="0047016A">
              <w:rPr>
                <w:rFonts w:eastAsia="Calibri"/>
                <w:lang w:eastAsia="en-US"/>
              </w:rPr>
              <w:t xml:space="preserve"> </w:t>
            </w:r>
          </w:p>
          <w:p w:rsidR="0096380E" w:rsidRPr="0047016A" w:rsidRDefault="0096380E" w:rsidP="0096380E">
            <w:pPr>
              <w:pStyle w:val="a4"/>
              <w:numPr>
                <w:ilvl w:val="0"/>
                <w:numId w:val="20"/>
              </w:numPr>
              <w:tabs>
                <w:tab w:val="left" w:pos="318"/>
              </w:tabs>
              <w:spacing w:after="0" w:line="240" w:lineRule="auto"/>
              <w:ind w:left="34" w:firstLine="0"/>
              <w:jc w:val="both"/>
              <w:rPr>
                <w:rFonts w:ascii="Times New Roman" w:hAnsi="Times New Roman"/>
                <w:sz w:val="20"/>
                <w:szCs w:val="20"/>
              </w:rPr>
            </w:pPr>
            <w:r w:rsidRPr="0047016A">
              <w:rPr>
                <w:rFonts w:ascii="Times New Roman" w:hAnsi="Times New Roman"/>
                <w:sz w:val="20"/>
                <w:szCs w:val="20"/>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47016A" w:rsidRDefault="0096380E" w:rsidP="0096380E">
            <w:pPr>
              <w:widowControl/>
              <w:numPr>
                <w:ilvl w:val="0"/>
                <w:numId w:val="10"/>
              </w:numPr>
              <w:tabs>
                <w:tab w:val="left" w:pos="318"/>
              </w:tabs>
              <w:autoSpaceDE/>
              <w:adjustRightInd/>
              <w:ind w:left="0" w:firstLine="0"/>
              <w:jc w:val="both"/>
              <w:rPr>
                <w:rFonts w:eastAsia="Calibri"/>
                <w:lang w:eastAsia="en-US"/>
              </w:rPr>
            </w:pPr>
            <w:r w:rsidRPr="0047016A">
              <w:t>навыками публичной речи, аргументации, ведения дискуссии.</w:t>
            </w:r>
          </w:p>
        </w:tc>
      </w:tr>
    </w:tbl>
    <w:p w:rsidR="00F17CF7" w:rsidRPr="007F3615" w:rsidRDefault="00F17CF7" w:rsidP="007F3615">
      <w:pPr>
        <w:jc w:val="both"/>
        <w:rPr>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3402"/>
        <w:gridCol w:w="1758"/>
        <w:gridCol w:w="1184"/>
      </w:tblGrid>
      <w:tr w:rsidR="00705FB5" w:rsidRPr="00793E1B" w:rsidTr="0047016A">
        <w:tc>
          <w:tcPr>
            <w:tcW w:w="1196" w:type="dxa"/>
            <w:vMerge w:val="restart"/>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Код</w:t>
            </w:r>
          </w:p>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дисцип-лины</w:t>
            </w:r>
          </w:p>
        </w:tc>
        <w:tc>
          <w:tcPr>
            <w:tcW w:w="2031" w:type="dxa"/>
            <w:vMerge w:val="restart"/>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Наименование</w:t>
            </w:r>
          </w:p>
          <w:p w:rsidR="00705FB5" w:rsidRPr="0047016A" w:rsidRDefault="002F2C1A"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Д</w:t>
            </w:r>
            <w:r w:rsidR="00705FB5" w:rsidRPr="0047016A">
              <w:rPr>
                <w:rFonts w:eastAsia="Calibri"/>
                <w:color w:val="000000"/>
                <w:lang w:eastAsia="en-US"/>
              </w:rPr>
              <w:t>исциплины</w:t>
            </w:r>
          </w:p>
        </w:tc>
        <w:tc>
          <w:tcPr>
            <w:tcW w:w="5160" w:type="dxa"/>
            <w:gridSpan w:val="2"/>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47016A">
              <w:rPr>
                <w:rFonts w:eastAsia="Calibri"/>
                <w:color w:val="000000"/>
                <w:lang w:eastAsia="en-US"/>
              </w:rPr>
              <w:t xml:space="preserve">форми-руемых </w:t>
            </w:r>
            <w:r w:rsidRPr="0047016A">
              <w:rPr>
                <w:rFonts w:eastAsia="Calibri"/>
                <w:color w:val="000000"/>
                <w:lang w:eastAsia="en-US"/>
              </w:rPr>
              <w:lastRenderedPageBreak/>
              <w:t>компе-тенций</w:t>
            </w:r>
          </w:p>
        </w:tc>
      </w:tr>
      <w:tr w:rsidR="00705FB5" w:rsidRPr="00793E1B" w:rsidTr="0047016A">
        <w:tc>
          <w:tcPr>
            <w:tcW w:w="1196"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2031"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5160" w:type="dxa"/>
            <w:gridSpan w:val="2"/>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47016A">
        <w:tc>
          <w:tcPr>
            <w:tcW w:w="1196"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2031"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3402" w:type="dxa"/>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на которые опирается содержание </w:t>
            </w:r>
            <w:r w:rsidRPr="0047016A">
              <w:rPr>
                <w:rFonts w:eastAsia="Calibri"/>
                <w:color w:val="000000"/>
                <w:lang w:eastAsia="en-US"/>
              </w:rPr>
              <w:lastRenderedPageBreak/>
              <w:t>данной учебной дисциплины</w:t>
            </w:r>
          </w:p>
        </w:tc>
        <w:tc>
          <w:tcPr>
            <w:tcW w:w="1758" w:type="dxa"/>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lastRenderedPageBreak/>
              <w:t xml:space="preserve">для которых </w:t>
            </w:r>
            <w:r w:rsidRPr="0047016A">
              <w:rPr>
                <w:rFonts w:eastAsia="Calibri"/>
                <w:color w:val="000000"/>
                <w:lang w:eastAsia="en-US"/>
              </w:rPr>
              <w:lastRenderedPageBreak/>
              <w:t>содержание данной учебной дисциплины является опорой</w:t>
            </w:r>
          </w:p>
        </w:tc>
        <w:tc>
          <w:tcPr>
            <w:tcW w:w="1184"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r>
      <w:tr w:rsidR="0096380E" w:rsidRPr="002F2C1A" w:rsidTr="0047016A">
        <w:tc>
          <w:tcPr>
            <w:tcW w:w="1196" w:type="dxa"/>
            <w:vAlign w:val="center"/>
          </w:tcPr>
          <w:p w:rsidR="0096380E" w:rsidRPr="0047016A" w:rsidRDefault="0096380E" w:rsidP="0096380E">
            <w:pPr>
              <w:widowControl/>
              <w:tabs>
                <w:tab w:val="left" w:pos="708"/>
              </w:tabs>
              <w:autoSpaceDE/>
              <w:adjustRightInd/>
              <w:jc w:val="both"/>
              <w:rPr>
                <w:rFonts w:eastAsia="Calibri"/>
                <w:lang w:eastAsia="en-US"/>
              </w:rPr>
            </w:pPr>
            <w:r w:rsidRPr="0047016A">
              <w:rPr>
                <w:bCs/>
              </w:rPr>
              <w:t>Б1.Б.02</w:t>
            </w:r>
          </w:p>
        </w:tc>
        <w:tc>
          <w:tcPr>
            <w:tcW w:w="2031" w:type="dxa"/>
            <w:vAlign w:val="center"/>
          </w:tcPr>
          <w:p w:rsidR="0096380E" w:rsidRPr="0047016A" w:rsidRDefault="0096380E" w:rsidP="0096380E">
            <w:pPr>
              <w:widowControl/>
              <w:tabs>
                <w:tab w:val="left" w:pos="708"/>
              </w:tabs>
              <w:autoSpaceDE/>
              <w:adjustRightInd/>
              <w:jc w:val="both"/>
              <w:rPr>
                <w:rFonts w:eastAsia="Calibri"/>
                <w:lang w:eastAsia="en-US"/>
              </w:rPr>
            </w:pPr>
            <w:r w:rsidRPr="0047016A">
              <w:rPr>
                <w:rFonts w:eastAsia="Calibri"/>
                <w:lang w:eastAsia="en-US"/>
              </w:rPr>
              <w:t>История</w:t>
            </w:r>
          </w:p>
        </w:tc>
        <w:tc>
          <w:tcPr>
            <w:tcW w:w="3402" w:type="dxa"/>
            <w:vAlign w:val="center"/>
          </w:tcPr>
          <w:p w:rsidR="0096380E" w:rsidRPr="0047016A" w:rsidRDefault="0096380E" w:rsidP="0096380E">
            <w:pPr>
              <w:widowControl/>
              <w:autoSpaceDE/>
              <w:autoSpaceDN/>
              <w:adjustRightInd/>
            </w:pPr>
            <w:r w:rsidRPr="0047016A">
              <w:t xml:space="preserve">Знания и умения, </w:t>
            </w:r>
            <w:r w:rsidR="0047016A">
              <w:t>с</w:t>
            </w:r>
            <w:r w:rsidRPr="0047016A">
              <w:t>формированные</w:t>
            </w:r>
            <w:r w:rsidR="0047016A">
              <w:t xml:space="preserve"> </w:t>
            </w:r>
            <w:r w:rsidRPr="0047016A">
              <w:t>в процессе изучения учебного предмета «История» в образовательной</w:t>
            </w:r>
            <w:r w:rsidR="0047016A">
              <w:t xml:space="preserve"> </w:t>
            </w:r>
            <w:r w:rsidRPr="0047016A">
              <w:t>организации среднего общего</w:t>
            </w:r>
            <w:r w:rsidR="0047016A">
              <w:t xml:space="preserve"> </w:t>
            </w:r>
            <w:r w:rsidRPr="0047016A">
              <w:t>образования; образовательных</w:t>
            </w:r>
            <w:r w:rsidR="0047016A">
              <w:t xml:space="preserve"> </w:t>
            </w:r>
            <w:r w:rsidRPr="0047016A">
              <w:t>программ среднего</w:t>
            </w:r>
          </w:p>
          <w:p w:rsidR="0096380E" w:rsidRPr="0047016A" w:rsidRDefault="0096380E" w:rsidP="0096380E">
            <w:pPr>
              <w:widowControl/>
              <w:tabs>
                <w:tab w:val="left" w:pos="708"/>
              </w:tabs>
              <w:autoSpaceDE/>
              <w:adjustRightInd/>
              <w:jc w:val="both"/>
              <w:rPr>
                <w:rFonts w:eastAsia="Calibri"/>
                <w:lang w:eastAsia="en-US"/>
              </w:rPr>
            </w:pPr>
            <w:r w:rsidRPr="0047016A">
              <w:t>профессионального образования</w:t>
            </w:r>
          </w:p>
        </w:tc>
        <w:tc>
          <w:tcPr>
            <w:tcW w:w="1758" w:type="dxa"/>
            <w:vAlign w:val="center"/>
          </w:tcPr>
          <w:p w:rsidR="0096380E" w:rsidRPr="0047016A" w:rsidRDefault="00F84DE0" w:rsidP="0096380E">
            <w:pPr>
              <w:widowControl/>
              <w:tabs>
                <w:tab w:val="left" w:pos="708"/>
              </w:tabs>
              <w:autoSpaceDE/>
              <w:adjustRightInd/>
              <w:jc w:val="both"/>
              <w:rPr>
                <w:rFonts w:eastAsia="Calibri"/>
                <w:lang w:eastAsia="en-US"/>
              </w:rPr>
            </w:pPr>
            <w:r w:rsidRPr="0047016A">
              <w:rPr>
                <w:bCs/>
              </w:rPr>
              <w:t>Социология</w:t>
            </w:r>
          </w:p>
        </w:tc>
        <w:tc>
          <w:tcPr>
            <w:tcW w:w="1184" w:type="dxa"/>
            <w:vAlign w:val="center"/>
          </w:tcPr>
          <w:p w:rsidR="0096380E" w:rsidRPr="0047016A" w:rsidRDefault="0096380E" w:rsidP="0096380E">
            <w:pPr>
              <w:widowControl/>
              <w:tabs>
                <w:tab w:val="left" w:pos="708"/>
              </w:tabs>
              <w:autoSpaceDE/>
              <w:adjustRightInd/>
              <w:jc w:val="both"/>
              <w:rPr>
                <w:rFonts w:eastAsia="Calibri"/>
                <w:lang w:eastAsia="en-US"/>
              </w:rPr>
            </w:pPr>
            <w:r w:rsidRPr="0047016A">
              <w:rPr>
                <w:rFonts w:eastAsia="Calibri"/>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A13EEB" w:rsidRPr="0047016A" w:rsidRDefault="007F4B97" w:rsidP="0047016A">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p>
        </w:tc>
        <w:tc>
          <w:tcPr>
            <w:tcW w:w="2693" w:type="dxa"/>
            <w:vAlign w:val="center"/>
          </w:tcPr>
          <w:p w:rsidR="00485296" w:rsidRPr="0047016A" w:rsidRDefault="00485296" w:rsidP="00C83C5C">
            <w:pPr>
              <w:widowControl/>
              <w:autoSpaceDE/>
              <w:autoSpaceDN/>
              <w:adjustRightInd/>
              <w:jc w:val="center"/>
              <w:rPr>
                <w:rFonts w:eastAsia="Calibri"/>
                <w:color w:val="000000"/>
                <w:lang w:eastAsia="en-US"/>
              </w:rPr>
            </w:pPr>
            <w:r w:rsidRPr="0047016A">
              <w:rPr>
                <w:rFonts w:eastAsia="Calibri"/>
                <w:color w:val="000000"/>
                <w:lang w:eastAsia="en-US"/>
              </w:rPr>
              <w:t>Очная форма обучения</w:t>
            </w:r>
          </w:p>
        </w:tc>
        <w:tc>
          <w:tcPr>
            <w:tcW w:w="2517" w:type="dxa"/>
            <w:vAlign w:val="center"/>
          </w:tcPr>
          <w:p w:rsidR="00485296" w:rsidRPr="0047016A" w:rsidRDefault="00485296" w:rsidP="00C83C5C">
            <w:pPr>
              <w:widowControl/>
              <w:autoSpaceDE/>
              <w:autoSpaceDN/>
              <w:adjustRightInd/>
              <w:jc w:val="center"/>
              <w:rPr>
                <w:rFonts w:eastAsia="Calibri"/>
                <w:color w:val="000000"/>
                <w:lang w:eastAsia="en-US"/>
              </w:rPr>
            </w:pPr>
            <w:r w:rsidRPr="0047016A">
              <w:rPr>
                <w:rFonts w:eastAsia="Calibri"/>
                <w:color w:val="000000"/>
                <w:lang w:eastAsia="en-US"/>
              </w:rPr>
              <w:t xml:space="preserve">Заочная форма </w:t>
            </w:r>
          </w:p>
          <w:p w:rsidR="00485296" w:rsidRPr="0047016A" w:rsidRDefault="00485296" w:rsidP="00C83C5C">
            <w:pPr>
              <w:widowControl/>
              <w:autoSpaceDE/>
              <w:autoSpaceDN/>
              <w:adjustRightInd/>
              <w:jc w:val="center"/>
              <w:rPr>
                <w:rFonts w:eastAsia="Calibri"/>
                <w:color w:val="000000"/>
                <w:lang w:eastAsia="en-US"/>
              </w:rPr>
            </w:pPr>
            <w:r w:rsidRPr="0047016A">
              <w:rPr>
                <w:rFonts w:eastAsia="Calibri"/>
                <w:color w:val="000000"/>
                <w:lang w:eastAsia="en-US"/>
              </w:rPr>
              <w:t>обучения</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r w:rsidRPr="0047016A">
              <w:rPr>
                <w:rFonts w:eastAsia="Calibri"/>
                <w:color w:val="000000"/>
                <w:lang w:eastAsia="en-US"/>
              </w:rPr>
              <w:t>Контактная работа</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54</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8</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i/>
                <w:color w:val="000000"/>
                <w:lang w:eastAsia="en-US"/>
              </w:rPr>
            </w:pPr>
            <w:r w:rsidRPr="0047016A">
              <w:rPr>
                <w:rFonts w:eastAsia="Calibri"/>
                <w:i/>
                <w:color w:val="000000"/>
                <w:lang w:eastAsia="en-US"/>
              </w:rPr>
              <w:t>Лекций</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18</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4</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i/>
                <w:color w:val="000000"/>
                <w:lang w:eastAsia="en-US"/>
              </w:rPr>
            </w:pPr>
            <w:r w:rsidRPr="0047016A">
              <w:rPr>
                <w:rFonts w:eastAsia="Calibri"/>
                <w:i/>
                <w:color w:val="000000"/>
                <w:lang w:eastAsia="en-US"/>
              </w:rPr>
              <w:t>Лабораторных работ</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i/>
                <w:color w:val="000000"/>
                <w:lang w:eastAsia="en-US"/>
              </w:rPr>
            </w:pPr>
            <w:r w:rsidRPr="0047016A">
              <w:rPr>
                <w:rFonts w:eastAsia="Calibri"/>
                <w:i/>
                <w:color w:val="000000"/>
                <w:lang w:eastAsia="en-US"/>
              </w:rPr>
              <w:t>Практических занятий</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36</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4</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r w:rsidRPr="0047016A">
              <w:rPr>
                <w:rFonts w:eastAsia="Calibri"/>
                <w:color w:val="000000"/>
                <w:lang w:eastAsia="en-US"/>
              </w:rPr>
              <w:t>Самостоятельная работа обучающихся</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54</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96</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r w:rsidRPr="0047016A">
              <w:rPr>
                <w:rFonts w:eastAsia="Calibri"/>
                <w:color w:val="000000"/>
                <w:lang w:eastAsia="en-US"/>
              </w:rPr>
              <w:t>Контроль</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4</w:t>
            </w:r>
          </w:p>
        </w:tc>
      </w:tr>
      <w:tr w:rsidR="00485296" w:rsidRPr="0040653F" w:rsidTr="00C83C5C">
        <w:trPr>
          <w:jc w:val="center"/>
        </w:trPr>
        <w:tc>
          <w:tcPr>
            <w:tcW w:w="4365" w:type="dxa"/>
            <w:vAlign w:val="center"/>
          </w:tcPr>
          <w:p w:rsidR="00485296" w:rsidRPr="0047016A" w:rsidRDefault="00485296" w:rsidP="00C83C5C">
            <w:pPr>
              <w:widowControl/>
              <w:autoSpaceDE/>
              <w:autoSpaceDN/>
              <w:adjustRightInd/>
              <w:rPr>
                <w:rFonts w:eastAsia="Calibri"/>
                <w:color w:val="000000"/>
                <w:lang w:eastAsia="en-US"/>
              </w:rPr>
            </w:pPr>
            <w:r w:rsidRPr="0047016A">
              <w:rPr>
                <w:rFonts w:eastAsia="Calibri"/>
                <w:color w:val="000000"/>
                <w:lang w:eastAsia="en-US"/>
              </w:rPr>
              <w:t>Формы промежуточной аттестации</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Зачет в 1 семестре</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Default="00485296" w:rsidP="0047016A">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139" w:type="dxa"/>
        <w:jc w:val="center"/>
        <w:tblLayout w:type="fixed"/>
        <w:tblLook w:val="04A0" w:firstRow="1" w:lastRow="0" w:firstColumn="1" w:lastColumn="0" w:noHBand="0" w:noVBand="1"/>
      </w:tblPr>
      <w:tblGrid>
        <w:gridCol w:w="4787"/>
        <w:gridCol w:w="1253"/>
        <w:gridCol w:w="440"/>
        <w:gridCol w:w="680"/>
        <w:gridCol w:w="680"/>
        <w:gridCol w:w="680"/>
        <w:gridCol w:w="680"/>
        <w:gridCol w:w="939"/>
      </w:tblGrid>
      <w:tr w:rsidR="00485296" w:rsidRPr="006465F4" w:rsidTr="0047016A">
        <w:trPr>
          <w:trHeight w:val="361"/>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47016A" w:rsidRDefault="00485296" w:rsidP="0047016A">
            <w:pPr>
              <w:tabs>
                <w:tab w:val="left" w:pos="3828"/>
              </w:tabs>
              <w:rPr>
                <w:b/>
              </w:rPr>
            </w:pPr>
            <w:r w:rsidRPr="0047016A">
              <w:rPr>
                <w:b/>
              </w:rPr>
              <w:t>Семестр 1</w:t>
            </w:r>
          </w:p>
        </w:tc>
      </w:tr>
      <w:tr w:rsidR="00485296" w:rsidRPr="006465F4" w:rsidTr="0047016A">
        <w:trPr>
          <w:trHeight w:val="254"/>
          <w:jc w:val="center"/>
        </w:trPr>
        <w:tc>
          <w:tcPr>
            <w:tcW w:w="4787" w:type="dxa"/>
            <w:tcBorders>
              <w:top w:val="single" w:sz="8" w:space="0" w:color="auto"/>
              <w:left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Наименование раздела дисциплины</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 xml:space="preserve"> </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Лек</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Лаб</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Пр</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СРС</w:t>
            </w:r>
          </w:p>
        </w:tc>
        <w:tc>
          <w:tcPr>
            <w:tcW w:w="939"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Всего</w:t>
            </w:r>
          </w:p>
        </w:tc>
      </w:tr>
      <w:tr w:rsidR="00485296" w:rsidRPr="006465F4" w:rsidTr="0047016A">
        <w:trPr>
          <w:trHeight w:val="365"/>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 История как наука и учебная дисциплина</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 Сущность, формы и функции исторического знания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2</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2. Методологические основы исторической науки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2 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3. Исторические источники и их классификация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4. Хронология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5. Значение исторического знания для современного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458"/>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II. История первобытного общества и Древнего Востока</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lastRenderedPageBreak/>
              <w:t>Тема 6. Особенности развития культуры и общества в эпоху первобытности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7. Древнейшие цивилизации Востока</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8. Роль и место античной цивилизации в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8"/>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III. Развитие мировой цивилизации в период Средних веков и Нового времени</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9. Основные черты европейского средневековья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10. Сущность и основные идеи эпохи Возрождения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11. Зарождение восточнославянских государств. Киевская Русь</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12. Татаро-монгольское иго и его влияние на историю России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13. Формирование сословной системы организации общества в XV-XVII вв.</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2</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14. Становление индустриального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2</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15. Особенности развития цивилизаций Индии, Ближнего и Дальнего востока в период средневековья и нового времени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223"/>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IV. Новейшее время: обзор современности</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jc w:val="center"/>
            </w:pPr>
            <w:r w:rsidRPr="0047016A">
              <w:t>Тема 16. Колониализм как исторический феномен</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 xml:space="preserve">Тема 17. Реформы и реформаторы в истории России </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2 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2 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jc w:val="center"/>
            </w:pPr>
            <w:r w:rsidRPr="0047016A">
              <w:t>Всего</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18</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0</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36</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54</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108</w:t>
            </w:r>
          </w:p>
        </w:tc>
      </w:tr>
      <w:tr w:rsidR="00485296"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4</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0</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8</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12</w:t>
            </w:r>
          </w:p>
        </w:tc>
      </w:tr>
      <w:tr w:rsidR="00485296" w:rsidRPr="006465F4" w:rsidTr="0047016A">
        <w:trPr>
          <w:trHeight w:val="284"/>
          <w:jc w:val="center"/>
        </w:trPr>
        <w:tc>
          <w:tcPr>
            <w:tcW w:w="4787" w:type="dxa"/>
            <w:tcBorders>
              <w:left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bookmarkStart w:id="1" w:name="RANGE!A67"/>
            <w:bookmarkEnd w:id="1"/>
            <w:r w:rsidRPr="0047016A">
              <w:t>Контроль (зачет)</w:t>
            </w:r>
          </w:p>
        </w:tc>
        <w:tc>
          <w:tcPr>
            <w:tcW w:w="1253" w:type="dxa"/>
            <w:tcBorders>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1120" w:type="dxa"/>
            <w:gridSpan w:val="2"/>
            <w:tcBorders>
              <w:top w:val="single" w:sz="8" w:space="0" w:color="auto"/>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bookmarkStart w:id="2" w:name="RANGE!H67"/>
            <w:bookmarkEnd w:id="2"/>
            <w:r w:rsidRPr="0047016A">
              <w:rPr>
                <w:b/>
                <w:bCs/>
              </w:rPr>
              <w:t>0</w:t>
            </w:r>
          </w:p>
        </w:tc>
      </w:tr>
      <w:tr w:rsidR="00485296" w:rsidRPr="006465F4" w:rsidTr="0047016A">
        <w:trPr>
          <w:trHeight w:val="284"/>
          <w:jc w:val="center"/>
        </w:trPr>
        <w:tc>
          <w:tcPr>
            <w:tcW w:w="4787" w:type="dxa"/>
            <w:tcBorders>
              <w:left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bookmarkStart w:id="3" w:name="RANGE!A68"/>
            <w:bookmarkEnd w:id="3"/>
            <w:r w:rsidRPr="0047016A">
              <w:t>Итого с зачетом</w:t>
            </w:r>
          </w:p>
        </w:tc>
        <w:tc>
          <w:tcPr>
            <w:tcW w:w="1693" w:type="dxa"/>
            <w:gridSpan w:val="2"/>
            <w:tcBorders>
              <w:top w:val="single" w:sz="8" w:space="0" w:color="auto"/>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
                <w:iCs/>
              </w:rPr>
            </w:pPr>
            <w:r w:rsidRPr="0047016A">
              <w:rPr>
                <w:b/>
                <w:bCs/>
                <w:i/>
                <w:iCs/>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4787"/>
        <w:gridCol w:w="1253"/>
        <w:gridCol w:w="440"/>
        <w:gridCol w:w="680"/>
        <w:gridCol w:w="680"/>
        <w:gridCol w:w="680"/>
        <w:gridCol w:w="680"/>
        <w:gridCol w:w="939"/>
      </w:tblGrid>
      <w:tr w:rsidR="00772D55" w:rsidRPr="006465F4" w:rsidTr="0047016A">
        <w:trPr>
          <w:trHeight w:val="289"/>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47016A" w:rsidRDefault="00772D55" w:rsidP="0047016A">
            <w:pPr>
              <w:tabs>
                <w:tab w:val="left" w:pos="3828"/>
              </w:tabs>
              <w:rPr>
                <w:b/>
              </w:rPr>
            </w:pPr>
            <w:r w:rsidRPr="0047016A">
              <w:rPr>
                <w:b/>
              </w:rPr>
              <w:t>Семестр 1</w:t>
            </w:r>
          </w:p>
        </w:tc>
      </w:tr>
      <w:tr w:rsidR="00772D55" w:rsidRPr="006465F4" w:rsidTr="0047016A">
        <w:trPr>
          <w:trHeight w:val="406"/>
          <w:jc w:val="center"/>
        </w:trPr>
        <w:tc>
          <w:tcPr>
            <w:tcW w:w="4787" w:type="dxa"/>
            <w:tcBorders>
              <w:top w:val="single" w:sz="8" w:space="0" w:color="auto"/>
              <w:left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Наименование раздела дисциплины</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 xml:space="preserve"> </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Лек</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Лаб</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Пр</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Всего</w:t>
            </w:r>
          </w:p>
        </w:tc>
      </w:tr>
      <w:tr w:rsidR="00772D55" w:rsidRPr="006465F4" w:rsidTr="0047016A">
        <w:trPr>
          <w:trHeight w:val="397"/>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 История как наука и учебная дисциплина</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 Сущность, формы и функции исторического знания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2</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2</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2</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2. Методологические основы исторической науки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8</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3. Исторические источники и их классификация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4. Хронология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7</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5. Значение исторического знания для современного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21"/>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II. История первобытного общества и Древнего Востока</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6. Особенности развития культуры и общества в эпоху первобытности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7. Древнейшие цивилизации Востока</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8. Роль и место античной цивилизации в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7</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2</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2</w:t>
            </w:r>
          </w:p>
        </w:tc>
      </w:tr>
      <w:tr w:rsidR="00772D55" w:rsidRPr="006465F4" w:rsidTr="0047016A">
        <w:trPr>
          <w:trHeight w:val="433"/>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III. Развитие мировой цивилизации в период Средних веков и Нового времени</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9. Основные черты европейского средневековья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10. Сущность и основные идеи эпохи Возрождения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11. Зарождение восточнославянских государств. Киевская Русь</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12. Татаро-монгольское иго и его влияние на историю России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13. Формирование сословной системы организации общества в XV-XVII вв.</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14. Становление индустриального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6</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 xml:space="preserve">Тема 15. Особенности развития цивилизаций Индии, </w:t>
            </w:r>
            <w:r w:rsidRPr="0047016A">
              <w:lastRenderedPageBreak/>
              <w:t>Ближнего и Дальнего востока в период средневековья и нового времени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lastRenderedPageBreak/>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6</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416"/>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IV. Новейшее время: обзор современности</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16. Колониализм как исторический феномен</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6</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 xml:space="preserve">Тема 17. Реформы и реформаторы в истории России </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6</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8</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8</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jc w:val="center"/>
            </w:pPr>
            <w:r w:rsidRPr="0047016A">
              <w:t>Всего</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4</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0</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4</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rPr>
                <w:lang w:val="en-US"/>
              </w:rPr>
              <w:t>9</w:t>
            </w:r>
            <w:r w:rsidRPr="0047016A">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lang w:val="en-US"/>
              </w:rPr>
            </w:pPr>
            <w:r w:rsidRPr="0047016A">
              <w:rPr>
                <w:iCs/>
                <w:lang w:val="en-US"/>
              </w:rPr>
              <w:t>2</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0</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2</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4</w:t>
            </w:r>
          </w:p>
        </w:tc>
      </w:tr>
      <w:tr w:rsidR="00772D55" w:rsidRPr="006465F4" w:rsidTr="001D2CF7">
        <w:trPr>
          <w:trHeight w:val="284"/>
          <w:jc w:val="center"/>
        </w:trPr>
        <w:tc>
          <w:tcPr>
            <w:tcW w:w="4787" w:type="dxa"/>
            <w:tcBorders>
              <w:left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Контроль (зачет)</w:t>
            </w:r>
          </w:p>
        </w:tc>
        <w:tc>
          <w:tcPr>
            <w:tcW w:w="1253" w:type="dxa"/>
            <w:tcBorders>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1120" w:type="dxa"/>
            <w:gridSpan w:val="2"/>
            <w:tcBorders>
              <w:top w:val="single" w:sz="8" w:space="0" w:color="auto"/>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4</w:t>
            </w:r>
          </w:p>
        </w:tc>
      </w:tr>
      <w:tr w:rsidR="00772D55" w:rsidRPr="006465F4" w:rsidTr="001D2CF7">
        <w:trPr>
          <w:trHeight w:val="284"/>
          <w:jc w:val="center"/>
        </w:trPr>
        <w:tc>
          <w:tcPr>
            <w:tcW w:w="4787" w:type="dxa"/>
            <w:tcBorders>
              <w:left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Итого с зачетом</w:t>
            </w:r>
          </w:p>
        </w:tc>
        <w:tc>
          <w:tcPr>
            <w:tcW w:w="1693" w:type="dxa"/>
            <w:gridSpan w:val="2"/>
            <w:tcBorders>
              <w:top w:val="single" w:sz="8" w:space="0" w:color="auto"/>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 xml:space="preserve">г) Для лиц, осваивающих образовательную программу в форме самообразования (если образовательным стандартом </w:t>
      </w:r>
      <w:r w:rsidRPr="00460F78">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 xml:space="preserve">Раздел I. История как наука и учебная дисциплина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3675E4" w:rsidRPr="006465F4" w:rsidRDefault="00772D55" w:rsidP="00F20922">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Раздел II. История первобытного общества и Древнего Востока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3675E4" w:rsidRPr="00F20922" w:rsidRDefault="00772D55" w:rsidP="00F20922">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Раздел III. Развитие мировой цивилизации в период Средних веков и Нового времени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3675E4" w:rsidRPr="00F20922" w:rsidRDefault="00772D55" w:rsidP="00F20922">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Раздел IV. Новейшее время: обзор современности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w:t>
      </w:r>
      <w:r w:rsidRPr="006465F4">
        <w:rPr>
          <w:sz w:val="24"/>
          <w:szCs w:val="24"/>
        </w:rPr>
        <w:lastRenderedPageBreak/>
        <w:t>«империализм»,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654CB" w:rsidRPr="009E6C53"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1006B8">
        <w:rPr>
          <w:rFonts w:ascii="Times New Roman" w:hAnsi="Times New Roman"/>
          <w:sz w:val="24"/>
          <w:szCs w:val="24"/>
        </w:rPr>
        <w:t>21</w:t>
      </w:r>
      <w:r w:rsidRPr="009E6C53">
        <w:rPr>
          <w:rFonts w:ascii="Times New Roman" w:hAnsi="Times New Roman"/>
          <w:sz w:val="24"/>
          <w:szCs w:val="24"/>
        </w:rPr>
        <w:t xml:space="preserve">. </w:t>
      </w:r>
    </w:p>
    <w:p w:rsidR="00B654CB" w:rsidRPr="0026325C"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54CB" w:rsidRPr="00084210"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654CB" w:rsidRPr="00084210"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54CB" w:rsidRPr="00793E1B" w:rsidRDefault="00B654CB" w:rsidP="00B654CB">
      <w:pPr>
        <w:jc w:val="both"/>
        <w:rPr>
          <w:rFonts w:eastAsia="Calibri"/>
          <w:b/>
          <w:color w:val="000000"/>
          <w:sz w:val="24"/>
          <w:szCs w:val="24"/>
        </w:rPr>
      </w:pPr>
    </w:p>
    <w:p w:rsidR="00B654CB" w:rsidRPr="00093B61" w:rsidRDefault="00B654CB" w:rsidP="009C0A4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9C0A42" w:rsidRPr="009C0A42" w:rsidRDefault="009C0A42" w:rsidP="009C0A42">
      <w:pPr>
        <w:widowControl/>
        <w:tabs>
          <w:tab w:val="left" w:pos="406"/>
          <w:tab w:val="left" w:pos="993"/>
        </w:tabs>
        <w:autoSpaceDE/>
        <w:autoSpaceDN/>
        <w:adjustRightInd/>
        <w:ind w:firstLine="709"/>
        <w:jc w:val="both"/>
        <w:rPr>
          <w:rFonts w:eastAsia="Calibri"/>
          <w:b/>
          <w:bCs/>
          <w:i/>
          <w:sz w:val="24"/>
          <w:szCs w:val="24"/>
          <w:lang w:eastAsia="en-US"/>
        </w:rPr>
      </w:pPr>
      <w:r w:rsidRPr="009C0A42">
        <w:rPr>
          <w:rFonts w:eastAsia="Calibri"/>
          <w:b/>
          <w:bCs/>
          <w:i/>
          <w:sz w:val="24"/>
          <w:szCs w:val="24"/>
          <w:lang w:eastAsia="en-US"/>
        </w:rPr>
        <w:t>Основная:</w:t>
      </w:r>
    </w:p>
    <w:p w:rsidR="009C0A42" w:rsidRPr="009C0A42" w:rsidRDefault="009C0A42" w:rsidP="009C0A42">
      <w:pPr>
        <w:widowControl/>
        <w:numPr>
          <w:ilvl w:val="0"/>
          <w:numId w:val="6"/>
        </w:numPr>
        <w:tabs>
          <w:tab w:val="left" w:pos="993"/>
        </w:tabs>
        <w:autoSpaceDE/>
        <w:autoSpaceDN/>
        <w:adjustRightInd/>
        <w:spacing w:line="259" w:lineRule="auto"/>
        <w:ind w:left="0" w:firstLine="709"/>
        <w:jc w:val="both"/>
        <w:rPr>
          <w:rFonts w:eastAsia="Calibri"/>
          <w:sz w:val="24"/>
          <w:szCs w:val="24"/>
          <w:lang w:eastAsia="en-US"/>
        </w:rPr>
      </w:pPr>
      <w:r w:rsidRPr="009C0A42">
        <w:rPr>
          <w:rFonts w:eastAsia="Calibri"/>
          <w:sz w:val="24"/>
          <w:szCs w:val="24"/>
          <w:shd w:val="clear" w:color="auto" w:fill="FFFFFF"/>
          <w:lang w:eastAsia="en-US"/>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9C0A42">
        <w:rPr>
          <w:rFonts w:eastAsia="Calibri"/>
          <w:color w:val="333333"/>
          <w:sz w:val="24"/>
          <w:szCs w:val="24"/>
          <w:shd w:val="clear" w:color="auto" w:fill="FFFFFF"/>
          <w:lang w:eastAsia="en-US"/>
        </w:rPr>
        <w:t> </w:t>
      </w:r>
      <w:hyperlink r:id="rId8" w:history="1">
        <w:r w:rsidR="00217D55">
          <w:rPr>
            <w:rStyle w:val="a7"/>
            <w:rFonts w:eastAsia="Calibri"/>
            <w:sz w:val="24"/>
            <w:szCs w:val="24"/>
            <w:shd w:val="clear" w:color="auto" w:fill="FFFFFF"/>
            <w:lang w:eastAsia="en-US"/>
          </w:rPr>
          <w:t>https://www.biblio-online.ru/bcode/424225</w:t>
        </w:r>
      </w:hyperlink>
      <w:r w:rsidRPr="009C0A42">
        <w:rPr>
          <w:rFonts w:eastAsia="Calibri"/>
          <w:sz w:val="24"/>
          <w:szCs w:val="24"/>
          <w:lang w:eastAsia="en-US"/>
        </w:rPr>
        <w:t xml:space="preserve"> </w:t>
      </w:r>
    </w:p>
    <w:p w:rsidR="009C0A42" w:rsidRPr="009C0A42" w:rsidRDefault="009C0A42" w:rsidP="009C0A42">
      <w:pPr>
        <w:widowControl/>
        <w:numPr>
          <w:ilvl w:val="0"/>
          <w:numId w:val="6"/>
        </w:numPr>
        <w:tabs>
          <w:tab w:val="left" w:pos="993"/>
        </w:tabs>
        <w:autoSpaceDE/>
        <w:autoSpaceDN/>
        <w:adjustRightInd/>
        <w:spacing w:line="259" w:lineRule="auto"/>
        <w:ind w:left="0" w:firstLine="709"/>
        <w:jc w:val="both"/>
        <w:rPr>
          <w:rFonts w:eastAsia="Calibri"/>
          <w:sz w:val="24"/>
          <w:szCs w:val="24"/>
          <w:lang w:eastAsia="en-US"/>
        </w:rPr>
      </w:pPr>
      <w:r w:rsidRPr="009C0A42">
        <w:rPr>
          <w:rFonts w:eastAsia="Calibri"/>
          <w:sz w:val="24"/>
          <w:szCs w:val="24"/>
          <w:shd w:val="clear" w:color="auto" w:fill="FFFFFF"/>
          <w:lang w:eastAsia="en-US"/>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 </w:t>
      </w:r>
      <w:hyperlink r:id="rId9" w:history="1">
        <w:r w:rsidR="00217D55">
          <w:rPr>
            <w:rStyle w:val="a7"/>
            <w:rFonts w:eastAsia="Calibri"/>
            <w:sz w:val="24"/>
            <w:szCs w:val="24"/>
            <w:shd w:val="clear" w:color="auto" w:fill="FFFFFF"/>
            <w:lang w:eastAsia="en-US"/>
          </w:rPr>
          <w:t>https://www.biblio-online.ru/bcode/400421</w:t>
        </w:r>
      </w:hyperlink>
      <w:r w:rsidRPr="009C0A42">
        <w:rPr>
          <w:rFonts w:eastAsia="Calibri"/>
          <w:sz w:val="24"/>
          <w:szCs w:val="24"/>
          <w:lang w:eastAsia="en-US"/>
        </w:rPr>
        <w:t xml:space="preserve"> </w:t>
      </w:r>
    </w:p>
    <w:p w:rsidR="009C0A42" w:rsidRPr="009C0A42" w:rsidRDefault="009C0A42" w:rsidP="009C0A42">
      <w:pPr>
        <w:widowControl/>
        <w:numPr>
          <w:ilvl w:val="0"/>
          <w:numId w:val="6"/>
        </w:numPr>
        <w:tabs>
          <w:tab w:val="left" w:pos="993"/>
        </w:tabs>
        <w:autoSpaceDE/>
        <w:autoSpaceDN/>
        <w:adjustRightInd/>
        <w:spacing w:line="259" w:lineRule="auto"/>
        <w:ind w:left="0" w:firstLine="709"/>
        <w:jc w:val="both"/>
        <w:rPr>
          <w:rFonts w:eastAsia="Calibri"/>
          <w:sz w:val="24"/>
          <w:szCs w:val="24"/>
          <w:lang w:eastAsia="en-US"/>
        </w:rPr>
      </w:pPr>
      <w:r w:rsidRPr="009C0A42">
        <w:rPr>
          <w:rFonts w:eastAsia="Calibri"/>
          <w:color w:val="000000"/>
          <w:sz w:val="24"/>
          <w:szCs w:val="24"/>
          <w:shd w:val="clear" w:color="auto" w:fill="FCFCFC"/>
          <w:lang w:eastAsia="en-US"/>
        </w:rPr>
        <w:t xml:space="preserve">Максименко, Е.П. История. История России IX – начала XX века: учебное пособие / Е.П. Максименко, Е.Б. Мирзоев, С.А. Песьяков. — М.: Издательский Дом МИСиС, 2016. — 108 c. — </w:t>
      </w:r>
      <w:r w:rsidRPr="009C0A42">
        <w:rPr>
          <w:rFonts w:eastAsia="Calibri"/>
          <w:color w:val="333333"/>
          <w:sz w:val="24"/>
          <w:szCs w:val="24"/>
          <w:shd w:val="clear" w:color="auto" w:fill="FFFFFF"/>
          <w:lang w:eastAsia="en-US"/>
        </w:rPr>
        <w:t xml:space="preserve">ISBN </w:t>
      </w:r>
      <w:r w:rsidRPr="009C0A42">
        <w:rPr>
          <w:rFonts w:eastAsia="Calibri"/>
          <w:color w:val="000000"/>
          <w:sz w:val="24"/>
          <w:szCs w:val="24"/>
          <w:shd w:val="clear" w:color="auto" w:fill="FCFCFC"/>
          <w:lang w:eastAsia="en-US"/>
        </w:rPr>
        <w:t xml:space="preserve">978-5-906846-19-8. — </w:t>
      </w:r>
      <w:r w:rsidRPr="009C0A42">
        <w:rPr>
          <w:rFonts w:eastAsia="Calibri"/>
          <w:sz w:val="24"/>
          <w:szCs w:val="24"/>
          <w:lang w:eastAsia="en-US"/>
        </w:rPr>
        <w:t>Текст: электронный //</w:t>
      </w:r>
      <w:r w:rsidRPr="009C0A42">
        <w:rPr>
          <w:rFonts w:eastAsia="Calibri"/>
          <w:color w:val="000000"/>
          <w:sz w:val="24"/>
          <w:szCs w:val="24"/>
          <w:shd w:val="clear" w:color="auto" w:fill="FCFCFC"/>
          <w:lang w:eastAsia="en-US"/>
        </w:rPr>
        <w:t xml:space="preserve"> </w:t>
      </w:r>
      <w:r w:rsidRPr="009C0A42">
        <w:rPr>
          <w:rFonts w:eastAsia="Calibri"/>
          <w:sz w:val="24"/>
          <w:szCs w:val="24"/>
          <w:lang w:eastAsia="en-US"/>
        </w:rPr>
        <w:t xml:space="preserve">ЭБС </w:t>
      </w:r>
      <w:r w:rsidRPr="009C0A42">
        <w:rPr>
          <w:rFonts w:eastAsia="Calibri"/>
          <w:color w:val="000000"/>
          <w:sz w:val="24"/>
          <w:szCs w:val="24"/>
          <w:lang w:val="en-US" w:eastAsia="en-US"/>
        </w:rPr>
        <w:t>IPRBooks</w:t>
      </w:r>
      <w:r w:rsidRPr="009C0A42">
        <w:rPr>
          <w:rFonts w:eastAsia="Calibri"/>
          <w:sz w:val="24"/>
          <w:szCs w:val="24"/>
          <w:lang w:eastAsia="en-US"/>
        </w:rPr>
        <w:t xml:space="preserve"> [сайт]. —  </w:t>
      </w:r>
      <w:r w:rsidRPr="009C0A42">
        <w:rPr>
          <w:rFonts w:eastAsia="Calibri"/>
          <w:color w:val="000000"/>
          <w:sz w:val="24"/>
          <w:szCs w:val="24"/>
          <w:shd w:val="clear" w:color="auto" w:fill="FCFCFC"/>
          <w:lang w:val="en-US" w:eastAsia="en-US"/>
        </w:rPr>
        <w:t>URL</w:t>
      </w:r>
      <w:r w:rsidRPr="009C0A42">
        <w:rPr>
          <w:rFonts w:eastAsia="Calibri"/>
          <w:color w:val="000000"/>
          <w:sz w:val="24"/>
          <w:szCs w:val="24"/>
          <w:shd w:val="clear" w:color="auto" w:fill="FCFCFC"/>
          <w:lang w:eastAsia="en-US"/>
        </w:rPr>
        <w:t xml:space="preserve">: </w:t>
      </w:r>
      <w:hyperlink r:id="rId10" w:history="1">
        <w:r w:rsidR="00217D55">
          <w:rPr>
            <w:rStyle w:val="a7"/>
            <w:rFonts w:eastAsia="Calibri"/>
            <w:sz w:val="24"/>
            <w:szCs w:val="24"/>
            <w:shd w:val="clear" w:color="auto" w:fill="FCFCFC"/>
            <w:lang w:eastAsia="en-US"/>
          </w:rPr>
          <w:t>http://www.iprbookshop.ru/64177.html</w:t>
        </w:r>
      </w:hyperlink>
    </w:p>
    <w:p w:rsidR="009C0A42" w:rsidRDefault="009C0A42" w:rsidP="009C0A42">
      <w:pPr>
        <w:widowControl/>
        <w:tabs>
          <w:tab w:val="left" w:pos="993"/>
        </w:tabs>
        <w:autoSpaceDE/>
        <w:autoSpaceDN/>
        <w:adjustRightInd/>
        <w:ind w:firstLine="709"/>
        <w:jc w:val="both"/>
        <w:rPr>
          <w:rFonts w:eastAsia="Calibri"/>
          <w:b/>
          <w:i/>
          <w:sz w:val="24"/>
          <w:szCs w:val="24"/>
          <w:shd w:val="clear" w:color="auto" w:fill="FFFFFF"/>
          <w:lang w:eastAsia="en-US"/>
        </w:rPr>
      </w:pPr>
    </w:p>
    <w:p w:rsidR="009C0A42" w:rsidRPr="009C0A42" w:rsidRDefault="009C0A42" w:rsidP="009C0A42">
      <w:pPr>
        <w:widowControl/>
        <w:tabs>
          <w:tab w:val="left" w:pos="993"/>
        </w:tabs>
        <w:autoSpaceDE/>
        <w:autoSpaceDN/>
        <w:adjustRightInd/>
        <w:ind w:firstLine="709"/>
        <w:jc w:val="both"/>
        <w:rPr>
          <w:rFonts w:eastAsia="Calibri"/>
          <w:b/>
          <w:i/>
          <w:sz w:val="24"/>
          <w:szCs w:val="24"/>
          <w:shd w:val="clear" w:color="auto" w:fill="FFFFFF"/>
          <w:lang w:eastAsia="en-US"/>
        </w:rPr>
      </w:pPr>
      <w:r w:rsidRPr="009C0A42">
        <w:rPr>
          <w:rFonts w:eastAsia="Calibri"/>
          <w:b/>
          <w:i/>
          <w:sz w:val="24"/>
          <w:szCs w:val="24"/>
          <w:shd w:val="clear" w:color="auto" w:fill="FFFFFF"/>
          <w:lang w:eastAsia="en-US"/>
        </w:rPr>
        <w:t>Дополнительная:</w:t>
      </w:r>
    </w:p>
    <w:p w:rsidR="009C0A42" w:rsidRPr="009C0A42" w:rsidRDefault="009C0A42" w:rsidP="009C0A42">
      <w:pPr>
        <w:widowControl/>
        <w:tabs>
          <w:tab w:val="left" w:pos="993"/>
        </w:tabs>
        <w:autoSpaceDE/>
        <w:autoSpaceDN/>
        <w:adjustRightInd/>
        <w:ind w:firstLine="709"/>
        <w:jc w:val="both"/>
        <w:rPr>
          <w:rFonts w:eastAsia="Calibri"/>
          <w:sz w:val="24"/>
          <w:szCs w:val="24"/>
          <w:lang w:eastAsia="en-US"/>
        </w:rPr>
      </w:pPr>
      <w:r w:rsidRPr="009C0A42">
        <w:rPr>
          <w:rFonts w:eastAsia="Calibri"/>
          <w:sz w:val="24"/>
          <w:szCs w:val="24"/>
          <w:lang w:eastAsia="en-US"/>
        </w:rPr>
        <w:t xml:space="preserve">1. </w:t>
      </w:r>
      <w:r w:rsidRPr="009C0A42">
        <w:rPr>
          <w:rFonts w:eastAsia="Calibri"/>
          <w:iCs/>
          <w:sz w:val="24"/>
          <w:szCs w:val="24"/>
          <w:shd w:val="clear" w:color="auto" w:fill="FFFFFF"/>
          <w:lang w:eastAsia="en-US"/>
        </w:rPr>
        <w:t>Васильев, Л.С. </w:t>
      </w:r>
      <w:r w:rsidRPr="009C0A42">
        <w:rPr>
          <w:rFonts w:eastAsia="Calibri"/>
          <w:sz w:val="24"/>
          <w:szCs w:val="24"/>
          <w:shd w:val="clear" w:color="auto" w:fill="FFFFFF"/>
          <w:lang w:eastAsia="en-US"/>
        </w:rPr>
        <w:t xml:space="preserve">История стран Азии и Африки. Середина XIX - середина XX века: учебное пособие для академического бакалавриата / Л.С. Васильев. — Москва: </w:t>
      </w:r>
      <w:r w:rsidRPr="009C0A42">
        <w:rPr>
          <w:rFonts w:eastAsia="Calibri"/>
          <w:sz w:val="24"/>
          <w:szCs w:val="24"/>
          <w:shd w:val="clear" w:color="auto" w:fill="FFFFFF"/>
          <w:lang w:eastAsia="en-US"/>
        </w:rPr>
        <w:lastRenderedPageBreak/>
        <w:t>Издательство Юрайт, 2018. — 386 с. — (Бакалавр. Академический курс. Модуль). — ISBN 978-5-9916-9364-6. — Текст: электронный // ЭБС Юрайт [сайт]. — URL: </w:t>
      </w:r>
      <w:hyperlink r:id="rId11" w:history="1">
        <w:r w:rsidR="00217D55">
          <w:rPr>
            <w:rStyle w:val="a7"/>
            <w:rFonts w:eastAsia="Calibri"/>
            <w:sz w:val="24"/>
            <w:szCs w:val="24"/>
            <w:shd w:val="clear" w:color="auto" w:fill="FFFFFF"/>
            <w:lang w:eastAsia="en-US"/>
          </w:rPr>
          <w:t>https://www.biblio-online.ru/bcode/413903</w:t>
        </w:r>
      </w:hyperlink>
      <w:r w:rsidRPr="009C0A42">
        <w:rPr>
          <w:rFonts w:eastAsia="Calibri"/>
          <w:sz w:val="24"/>
          <w:szCs w:val="24"/>
          <w:lang w:eastAsia="en-US"/>
        </w:rPr>
        <w:t xml:space="preserve"> </w:t>
      </w:r>
    </w:p>
    <w:p w:rsidR="009C0A42" w:rsidRPr="009C0A42" w:rsidRDefault="009C0A42" w:rsidP="009C0A42">
      <w:pPr>
        <w:widowControl/>
        <w:tabs>
          <w:tab w:val="left" w:pos="993"/>
        </w:tabs>
        <w:autoSpaceDE/>
        <w:autoSpaceDN/>
        <w:adjustRightInd/>
        <w:ind w:firstLine="709"/>
        <w:jc w:val="both"/>
        <w:rPr>
          <w:rFonts w:eastAsia="Calibri"/>
          <w:sz w:val="24"/>
          <w:szCs w:val="24"/>
          <w:lang w:eastAsia="en-US"/>
        </w:rPr>
      </w:pPr>
      <w:r w:rsidRPr="009C0A42">
        <w:rPr>
          <w:rFonts w:eastAsia="Calibri"/>
          <w:sz w:val="24"/>
          <w:szCs w:val="24"/>
          <w:lang w:eastAsia="en-US"/>
        </w:rPr>
        <w:t xml:space="preserve">2. </w:t>
      </w:r>
      <w:r w:rsidRPr="009C0A42">
        <w:rPr>
          <w:rFonts w:eastAsia="Calibri"/>
          <w:color w:val="000000"/>
          <w:sz w:val="24"/>
          <w:szCs w:val="24"/>
          <w:shd w:val="clear" w:color="auto" w:fill="FCFCFC"/>
          <w:lang w:eastAsia="en-US"/>
        </w:rPr>
        <w:t xml:space="preserve">Сравнительная история мировых цивилизаций: учебник / Д. Адамска, А.П. Беликов, Л.Н. Величко [и др.]; под ред. И.А. Краснова, И.В. Крючков, С.А. Польская. — Ставрополь: Северо-Кавказский федеральный университет, 2015. — 296 c. — </w:t>
      </w:r>
      <w:r w:rsidRPr="009C0A42">
        <w:rPr>
          <w:rFonts w:eastAsia="Calibri"/>
          <w:color w:val="333333"/>
          <w:sz w:val="24"/>
          <w:szCs w:val="24"/>
          <w:shd w:val="clear" w:color="auto" w:fill="FFFFFF"/>
          <w:lang w:eastAsia="en-US"/>
        </w:rPr>
        <w:t xml:space="preserve">ISBN </w:t>
      </w:r>
      <w:r w:rsidRPr="009C0A42">
        <w:rPr>
          <w:rFonts w:eastAsia="Calibri"/>
          <w:color w:val="000000"/>
          <w:sz w:val="24"/>
          <w:szCs w:val="24"/>
          <w:shd w:val="clear" w:color="auto" w:fill="FCFCFC"/>
          <w:lang w:eastAsia="en-US"/>
        </w:rPr>
        <w:t xml:space="preserve">978-5-9296-0751-6. — </w:t>
      </w:r>
      <w:r w:rsidRPr="009C0A42">
        <w:rPr>
          <w:rFonts w:eastAsia="Calibri"/>
          <w:sz w:val="24"/>
          <w:szCs w:val="24"/>
          <w:lang w:eastAsia="en-US"/>
        </w:rPr>
        <w:t>Текст: электронный //</w:t>
      </w:r>
      <w:r w:rsidRPr="009C0A42">
        <w:rPr>
          <w:rFonts w:eastAsia="Calibri"/>
          <w:color w:val="000000"/>
          <w:sz w:val="24"/>
          <w:szCs w:val="24"/>
          <w:shd w:val="clear" w:color="auto" w:fill="FCFCFC"/>
          <w:lang w:eastAsia="en-US"/>
        </w:rPr>
        <w:t xml:space="preserve"> </w:t>
      </w:r>
      <w:r w:rsidRPr="009C0A42">
        <w:rPr>
          <w:rFonts w:eastAsia="Calibri"/>
          <w:sz w:val="24"/>
          <w:szCs w:val="24"/>
          <w:lang w:eastAsia="en-US"/>
        </w:rPr>
        <w:t xml:space="preserve">ЭБС </w:t>
      </w:r>
      <w:r w:rsidRPr="009C0A42">
        <w:rPr>
          <w:rFonts w:eastAsia="Calibri"/>
          <w:color w:val="000000"/>
          <w:sz w:val="24"/>
          <w:szCs w:val="24"/>
          <w:lang w:val="en-US" w:eastAsia="en-US"/>
        </w:rPr>
        <w:t>IPRBooks</w:t>
      </w:r>
      <w:r w:rsidRPr="009C0A42">
        <w:rPr>
          <w:rFonts w:eastAsia="Calibri"/>
          <w:sz w:val="24"/>
          <w:szCs w:val="24"/>
          <w:lang w:eastAsia="en-US"/>
        </w:rPr>
        <w:t xml:space="preserve"> [сайт]. —  </w:t>
      </w:r>
      <w:r w:rsidRPr="009C0A42">
        <w:rPr>
          <w:rFonts w:eastAsia="Calibri"/>
          <w:color w:val="000000"/>
          <w:sz w:val="24"/>
          <w:szCs w:val="24"/>
          <w:shd w:val="clear" w:color="auto" w:fill="FCFCFC"/>
          <w:lang w:val="en-US" w:eastAsia="en-US"/>
        </w:rPr>
        <w:t>URL</w:t>
      </w:r>
      <w:r w:rsidRPr="009C0A42">
        <w:rPr>
          <w:rFonts w:eastAsia="Calibri"/>
          <w:color w:val="000000"/>
          <w:sz w:val="24"/>
          <w:szCs w:val="24"/>
          <w:shd w:val="clear" w:color="auto" w:fill="FCFCFC"/>
          <w:lang w:eastAsia="en-US"/>
        </w:rPr>
        <w:t xml:space="preserve">: </w:t>
      </w:r>
      <w:hyperlink r:id="rId12" w:history="1">
        <w:r w:rsidR="00217D55">
          <w:rPr>
            <w:rStyle w:val="a7"/>
            <w:rFonts w:eastAsia="Calibri"/>
            <w:sz w:val="24"/>
            <w:szCs w:val="24"/>
            <w:shd w:val="clear" w:color="auto" w:fill="FCFCFC"/>
            <w:lang w:eastAsia="en-US"/>
          </w:rPr>
          <w:t>http://www.iprbookshop.ru/62866.html</w:t>
        </w:r>
      </w:hyperlink>
      <w:r w:rsidRPr="009C0A42">
        <w:rPr>
          <w:rFonts w:eastAsia="Calibri"/>
          <w:color w:val="000000"/>
          <w:sz w:val="24"/>
          <w:szCs w:val="24"/>
          <w:shd w:val="clear" w:color="auto" w:fill="FCFCFC"/>
          <w:lang w:eastAsia="en-US"/>
        </w:rPr>
        <w:t xml:space="preserve"> </w:t>
      </w:r>
    </w:p>
    <w:p w:rsidR="009C0A42" w:rsidRPr="009C0A42" w:rsidRDefault="009C0A42" w:rsidP="009C0A42">
      <w:pPr>
        <w:widowControl/>
        <w:tabs>
          <w:tab w:val="left" w:pos="993"/>
        </w:tabs>
        <w:autoSpaceDE/>
        <w:autoSpaceDN/>
        <w:adjustRightInd/>
        <w:ind w:firstLine="709"/>
        <w:jc w:val="both"/>
        <w:rPr>
          <w:rFonts w:eastAsia="Calibri"/>
          <w:sz w:val="24"/>
          <w:szCs w:val="24"/>
          <w:lang w:eastAsia="en-US"/>
        </w:rPr>
      </w:pPr>
      <w:r w:rsidRPr="009C0A42">
        <w:rPr>
          <w:rFonts w:eastAsia="Calibri"/>
          <w:sz w:val="24"/>
          <w:szCs w:val="24"/>
          <w:lang w:eastAsia="en-US"/>
        </w:rPr>
        <w:t xml:space="preserve">3. </w:t>
      </w:r>
      <w:r w:rsidRPr="009C0A42">
        <w:rPr>
          <w:rFonts w:eastAsia="Calibri"/>
          <w:color w:val="000000"/>
          <w:sz w:val="24"/>
          <w:szCs w:val="24"/>
          <w:shd w:val="clear" w:color="auto" w:fill="FCFCFC"/>
          <w:lang w:eastAsia="en-US"/>
        </w:rPr>
        <w:t xml:space="preserve">Курс по истории России/. — Новосибирск: Сибирское университетское издательство, Норматика, 2016. — 186 c. — </w:t>
      </w:r>
      <w:r w:rsidRPr="009C0A42">
        <w:rPr>
          <w:rFonts w:eastAsia="Calibri"/>
          <w:color w:val="333333"/>
          <w:sz w:val="24"/>
          <w:szCs w:val="24"/>
          <w:shd w:val="clear" w:color="auto" w:fill="FFFFFF"/>
          <w:lang w:eastAsia="en-US"/>
        </w:rPr>
        <w:t xml:space="preserve">ISBN </w:t>
      </w:r>
      <w:r w:rsidRPr="009C0A42">
        <w:rPr>
          <w:rFonts w:eastAsia="Calibri"/>
          <w:color w:val="000000"/>
          <w:sz w:val="24"/>
          <w:szCs w:val="24"/>
          <w:shd w:val="clear" w:color="auto" w:fill="FCFCFC"/>
          <w:lang w:eastAsia="en-US"/>
        </w:rPr>
        <w:t xml:space="preserve">978-5-4374-0150-7. — </w:t>
      </w:r>
      <w:r w:rsidRPr="009C0A42">
        <w:rPr>
          <w:rFonts w:eastAsia="Calibri"/>
          <w:sz w:val="24"/>
          <w:szCs w:val="24"/>
          <w:lang w:eastAsia="en-US"/>
        </w:rPr>
        <w:t>Текст: электронный //</w:t>
      </w:r>
      <w:r w:rsidRPr="009C0A42">
        <w:rPr>
          <w:rFonts w:eastAsia="Calibri"/>
          <w:color w:val="000000"/>
          <w:sz w:val="24"/>
          <w:szCs w:val="24"/>
          <w:shd w:val="clear" w:color="auto" w:fill="FCFCFC"/>
          <w:lang w:eastAsia="en-US"/>
        </w:rPr>
        <w:t xml:space="preserve"> </w:t>
      </w:r>
      <w:r w:rsidRPr="009C0A42">
        <w:rPr>
          <w:rFonts w:eastAsia="Calibri"/>
          <w:sz w:val="24"/>
          <w:szCs w:val="24"/>
          <w:lang w:eastAsia="en-US"/>
        </w:rPr>
        <w:t xml:space="preserve">ЭБС </w:t>
      </w:r>
      <w:r w:rsidRPr="009C0A42">
        <w:rPr>
          <w:rFonts w:eastAsia="Calibri"/>
          <w:color w:val="000000"/>
          <w:sz w:val="24"/>
          <w:szCs w:val="24"/>
          <w:lang w:val="en-US" w:eastAsia="en-US"/>
        </w:rPr>
        <w:t>IPRBooks</w:t>
      </w:r>
      <w:r w:rsidRPr="009C0A42">
        <w:rPr>
          <w:rFonts w:eastAsia="Calibri"/>
          <w:sz w:val="24"/>
          <w:szCs w:val="24"/>
          <w:lang w:eastAsia="en-US"/>
        </w:rPr>
        <w:t xml:space="preserve"> [сайт]. —  </w:t>
      </w:r>
      <w:r w:rsidRPr="009C0A42">
        <w:rPr>
          <w:rFonts w:eastAsia="Calibri"/>
          <w:color w:val="000000"/>
          <w:sz w:val="24"/>
          <w:szCs w:val="24"/>
          <w:shd w:val="clear" w:color="auto" w:fill="FCFCFC"/>
          <w:lang w:val="en-US" w:eastAsia="en-US"/>
        </w:rPr>
        <w:t>URL</w:t>
      </w:r>
      <w:r w:rsidRPr="009C0A42">
        <w:rPr>
          <w:rFonts w:eastAsia="Calibri"/>
          <w:color w:val="000000"/>
          <w:sz w:val="24"/>
          <w:szCs w:val="24"/>
          <w:shd w:val="clear" w:color="auto" w:fill="FCFCFC"/>
          <w:lang w:eastAsia="en-US"/>
        </w:rPr>
        <w:t xml:space="preserve">: </w:t>
      </w:r>
      <w:hyperlink r:id="rId13" w:history="1">
        <w:r w:rsidR="00217D55">
          <w:rPr>
            <w:rStyle w:val="a7"/>
            <w:rFonts w:eastAsia="Calibri"/>
            <w:sz w:val="24"/>
            <w:szCs w:val="24"/>
            <w:shd w:val="clear" w:color="auto" w:fill="FCFCFC"/>
            <w:lang w:eastAsia="en-US"/>
          </w:rPr>
          <w:t>http://www.iprbookshop.ru/65184.html</w:t>
        </w:r>
      </w:hyperlink>
      <w:r w:rsidRPr="009C0A42">
        <w:rPr>
          <w:rFonts w:eastAsia="Calibri"/>
          <w:color w:val="000000"/>
          <w:sz w:val="24"/>
          <w:szCs w:val="24"/>
          <w:shd w:val="clear" w:color="auto" w:fill="FCFCFC"/>
          <w:lang w:eastAsia="en-US"/>
        </w:rPr>
        <w:t xml:space="preserve"> </w:t>
      </w:r>
    </w:p>
    <w:p w:rsidR="00B654CB" w:rsidRPr="00DD609E" w:rsidRDefault="00B654CB" w:rsidP="00B654CB">
      <w:pPr>
        <w:ind w:left="720"/>
        <w:jc w:val="both"/>
        <w:rPr>
          <w:sz w:val="24"/>
          <w:szCs w:val="24"/>
        </w:rPr>
      </w:pPr>
    </w:p>
    <w:p w:rsidR="00B654CB" w:rsidRPr="00793E1B" w:rsidRDefault="00B654CB" w:rsidP="00B654CB">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217D55">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217D55">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217D55">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217D55">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217D55">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217D55">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217D55">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217D55">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217D55">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217D55">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217D55">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217D55">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B654CB" w:rsidRPr="00793E1B" w:rsidRDefault="00B654CB" w:rsidP="00B654C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B654CB" w:rsidRDefault="00B654CB" w:rsidP="00B654CB">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B654CB" w:rsidRPr="00793E1B" w:rsidRDefault="00B654CB" w:rsidP="00B654CB">
      <w:pPr>
        <w:widowControl/>
        <w:autoSpaceDE/>
        <w:autoSpaceDN/>
        <w:adjustRightInd/>
        <w:contextualSpacing/>
        <w:jc w:val="both"/>
        <w:rPr>
          <w:rFonts w:eastAsia="Calibri"/>
          <w:color w:val="000000"/>
          <w:sz w:val="24"/>
          <w:szCs w:val="24"/>
          <w:lang w:eastAsia="en-US"/>
        </w:rPr>
      </w:pPr>
    </w:p>
    <w:p w:rsidR="00B654CB" w:rsidRPr="00793E1B" w:rsidRDefault="00B654CB" w:rsidP="00B654C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B654CB" w:rsidRPr="00793E1B" w:rsidRDefault="00B654CB" w:rsidP="00B654CB">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B654CB" w:rsidRPr="00793E1B" w:rsidRDefault="00B654CB" w:rsidP="00B654C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B654CB" w:rsidRPr="00793E1B" w:rsidRDefault="00B654CB" w:rsidP="00B654C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54CB" w:rsidRPr="00793E1B" w:rsidRDefault="00B654CB" w:rsidP="00B654C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654CB" w:rsidRPr="00793E1B" w:rsidRDefault="00B654CB" w:rsidP="00B654CB">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54CB" w:rsidRPr="00793E1B" w:rsidRDefault="00B654CB" w:rsidP="00B654C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654CB" w:rsidRPr="00793E1B" w:rsidRDefault="00B654CB" w:rsidP="00B654CB">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93E1B">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54CB" w:rsidRPr="00793E1B" w:rsidRDefault="00B654CB" w:rsidP="00B654C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54CB" w:rsidRPr="00793E1B" w:rsidRDefault="00B654CB" w:rsidP="00B654C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54CB" w:rsidRPr="00793E1B" w:rsidRDefault="00B654CB" w:rsidP="00B654C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54CB" w:rsidRPr="00793E1B" w:rsidRDefault="00B654CB" w:rsidP="00B654C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54CB" w:rsidRPr="00793E1B" w:rsidRDefault="00B654CB" w:rsidP="00B654C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54CB" w:rsidRPr="00793E1B" w:rsidRDefault="00B654CB" w:rsidP="00B654C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54CB" w:rsidRPr="00793E1B" w:rsidRDefault="00B654CB" w:rsidP="00B654C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54CB" w:rsidRPr="00793E1B" w:rsidRDefault="00B654CB" w:rsidP="00B654C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54CB" w:rsidRPr="00793E1B" w:rsidRDefault="00B654CB" w:rsidP="00B654C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B654CB" w:rsidRPr="00793E1B" w:rsidRDefault="00B654CB" w:rsidP="00B654C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B654CB" w:rsidRPr="00793E1B" w:rsidRDefault="00B654CB" w:rsidP="00B654C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654CB" w:rsidRPr="00793E1B" w:rsidRDefault="00B654CB" w:rsidP="00B654C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654CB" w:rsidRPr="00793E1B" w:rsidRDefault="00B654CB" w:rsidP="00B654C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B654CB" w:rsidRPr="00793E1B" w:rsidRDefault="00B654CB" w:rsidP="00B654C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654CB" w:rsidRPr="00793E1B" w:rsidRDefault="00B654CB" w:rsidP="00B654CB">
      <w:pPr>
        <w:ind w:firstLine="709"/>
        <w:jc w:val="both"/>
        <w:rPr>
          <w:color w:val="000000"/>
          <w:sz w:val="24"/>
          <w:szCs w:val="24"/>
        </w:rPr>
      </w:pPr>
    </w:p>
    <w:p w:rsidR="00B654CB" w:rsidRPr="00793E1B" w:rsidRDefault="00B654CB" w:rsidP="00B654CB">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54CB" w:rsidRPr="00793E1B" w:rsidRDefault="00B654CB" w:rsidP="00B654C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54CB" w:rsidRPr="00793E1B" w:rsidRDefault="00B654CB" w:rsidP="00B654C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54CB" w:rsidRPr="00793E1B" w:rsidRDefault="00B654CB" w:rsidP="00B654C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B654CB" w:rsidRPr="001C7491" w:rsidRDefault="00B654CB" w:rsidP="00B654CB">
      <w:pPr>
        <w:widowControl/>
        <w:tabs>
          <w:tab w:val="left" w:pos="993"/>
        </w:tabs>
        <w:autoSpaceDE/>
        <w:adjustRightInd/>
        <w:ind w:firstLine="709"/>
        <w:jc w:val="both"/>
        <w:rPr>
          <w:color w:val="000000"/>
          <w:sz w:val="24"/>
          <w:szCs w:val="24"/>
        </w:rPr>
      </w:pPr>
      <w:r w:rsidRPr="00BD2ADA">
        <w:rPr>
          <w:color w:val="000000"/>
          <w:sz w:val="24"/>
          <w:szCs w:val="24"/>
        </w:rPr>
        <w:lastRenderedPageBreak/>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B654CB" w:rsidRPr="001C7491" w:rsidRDefault="00B654CB" w:rsidP="00B654C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B654CB" w:rsidRPr="007E08F2" w:rsidRDefault="00B654CB" w:rsidP="00B654C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B654CB" w:rsidRPr="009B4C9C" w:rsidRDefault="00B654CB" w:rsidP="00B654CB">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B654CB" w:rsidRPr="00C464A7" w:rsidRDefault="00B654CB" w:rsidP="00B654C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B654CB" w:rsidRPr="00C464A7" w:rsidRDefault="00B654CB" w:rsidP="00B654C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B654CB" w:rsidRPr="006646C6" w:rsidRDefault="00B654CB" w:rsidP="00B654C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654CB" w:rsidRPr="006646C6" w:rsidRDefault="00B654CB" w:rsidP="00B654C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217D55">
          <w:rPr>
            <w:rStyle w:val="a7"/>
            <w:sz w:val="24"/>
            <w:szCs w:val="24"/>
          </w:rPr>
          <w:t>http://www.consultant.ru/edu/student/study/</w:t>
        </w:r>
      </w:hyperlink>
    </w:p>
    <w:p w:rsidR="00B654CB" w:rsidRPr="00967B2F" w:rsidRDefault="00B654CB" w:rsidP="00B654C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217D55">
          <w:rPr>
            <w:rStyle w:val="a7"/>
            <w:sz w:val="24"/>
            <w:szCs w:val="24"/>
          </w:rPr>
          <w:t>http://edu.garant.ru/omga/</w:t>
        </w:r>
      </w:hyperlink>
      <w:r w:rsidRPr="00967B2F">
        <w:rPr>
          <w:sz w:val="24"/>
          <w:szCs w:val="24"/>
        </w:rPr>
        <w:t xml:space="preserve"> </w:t>
      </w:r>
    </w:p>
    <w:p w:rsidR="00B654CB" w:rsidRPr="00967B2F" w:rsidRDefault="00B654CB" w:rsidP="00B654C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217D55">
          <w:rPr>
            <w:rStyle w:val="a7"/>
            <w:sz w:val="24"/>
            <w:szCs w:val="24"/>
          </w:rPr>
          <w:t>http://pravo.gov.ru</w:t>
        </w:r>
      </w:hyperlink>
      <w:r w:rsidRPr="00967B2F">
        <w:rPr>
          <w:sz w:val="24"/>
          <w:szCs w:val="24"/>
        </w:rPr>
        <w:t xml:space="preserve"> </w:t>
      </w:r>
    </w:p>
    <w:p w:rsidR="00B654CB" w:rsidRPr="00935B18" w:rsidRDefault="00B654CB" w:rsidP="00B654C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217D55">
          <w:rPr>
            <w:rStyle w:val="a7"/>
            <w:sz w:val="24"/>
            <w:szCs w:val="24"/>
          </w:rPr>
          <w:t>http://fgosvo.ru</w:t>
        </w:r>
      </w:hyperlink>
    </w:p>
    <w:p w:rsidR="00B654CB" w:rsidRDefault="00B654CB" w:rsidP="00B654C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217D55">
          <w:rPr>
            <w:rStyle w:val="a7"/>
            <w:sz w:val="24"/>
            <w:szCs w:val="24"/>
          </w:rPr>
          <w:t>http://www.ict.edu.ru</w:t>
        </w:r>
      </w:hyperlink>
    </w:p>
    <w:p w:rsidR="00B654CB" w:rsidRPr="00935B18" w:rsidRDefault="00B654CB" w:rsidP="00B654C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B654CB" w:rsidRDefault="00B654CB" w:rsidP="00B654CB">
      <w:pPr>
        <w:jc w:val="both"/>
        <w:rPr>
          <w:b/>
          <w:sz w:val="24"/>
          <w:szCs w:val="24"/>
        </w:rPr>
      </w:pPr>
    </w:p>
    <w:p w:rsidR="00B654CB" w:rsidRPr="00CF7D95" w:rsidRDefault="00B654CB" w:rsidP="00B654C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654CB" w:rsidRPr="001B04D1" w:rsidRDefault="00B654CB" w:rsidP="00B654C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54CB" w:rsidRPr="001B04D1" w:rsidRDefault="00B654CB" w:rsidP="00B654C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54CB" w:rsidRPr="001B04D1" w:rsidRDefault="00B654CB" w:rsidP="00B654C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54CB" w:rsidRPr="001B04D1" w:rsidRDefault="00B654CB" w:rsidP="00B654C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54CB" w:rsidRPr="001B04D1" w:rsidRDefault="00B654CB" w:rsidP="00B654C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w:t>
      </w:r>
      <w:r w:rsidRPr="001B04D1">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58AC">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654CB" w:rsidRPr="001B04D1" w:rsidRDefault="00B654CB" w:rsidP="00B654C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58AC">
          <w:rPr>
            <w:rStyle w:val="a7"/>
            <w:sz w:val="24"/>
            <w:szCs w:val="24"/>
          </w:rPr>
          <w:t>www.biblio-online.ru</w:t>
        </w:r>
      </w:hyperlink>
      <w:r w:rsidRPr="001B04D1">
        <w:rPr>
          <w:sz w:val="24"/>
          <w:szCs w:val="24"/>
        </w:rPr>
        <w:t xml:space="preserve"> </w:t>
      </w:r>
    </w:p>
    <w:p w:rsidR="00B654CB" w:rsidRPr="001B04D1" w:rsidRDefault="00B654CB" w:rsidP="00B654C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654CB" w:rsidRDefault="00FA5C55" w:rsidP="00B654CB">
      <w:pPr>
        <w:tabs>
          <w:tab w:val="left" w:pos="993"/>
        </w:tabs>
        <w:jc w:val="both"/>
        <w:rPr>
          <w:sz w:val="24"/>
          <w:szCs w:val="24"/>
        </w:rPr>
      </w:pPr>
    </w:p>
    <w:sectPr w:rsidR="00FA5C55" w:rsidRPr="00B654C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14D" w:rsidRDefault="00E0014D" w:rsidP="00160BC1">
      <w:r>
        <w:separator/>
      </w:r>
    </w:p>
  </w:endnote>
  <w:endnote w:type="continuationSeparator" w:id="0">
    <w:p w:rsidR="00E0014D" w:rsidRDefault="00E0014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14D" w:rsidRDefault="00E0014D" w:rsidP="00160BC1">
      <w:r>
        <w:separator/>
      </w:r>
    </w:p>
  </w:footnote>
  <w:footnote w:type="continuationSeparator" w:id="0">
    <w:p w:rsidR="00E0014D" w:rsidRDefault="00E0014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1D9"/>
    <w:rsid w:val="00017FC8"/>
    <w:rsid w:val="00021379"/>
    <w:rsid w:val="00027D2C"/>
    <w:rsid w:val="00027E5B"/>
    <w:rsid w:val="0003281E"/>
    <w:rsid w:val="00033FDA"/>
    <w:rsid w:val="00037461"/>
    <w:rsid w:val="00051AEE"/>
    <w:rsid w:val="000529FB"/>
    <w:rsid w:val="00060A01"/>
    <w:rsid w:val="00064AA9"/>
    <w:rsid w:val="00066B8C"/>
    <w:rsid w:val="00071F4D"/>
    <w:rsid w:val="000835F5"/>
    <w:rsid w:val="00084210"/>
    <w:rsid w:val="000875BF"/>
    <w:rsid w:val="000911D1"/>
    <w:rsid w:val="000A37C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E591F"/>
    <w:rsid w:val="000F6BCC"/>
    <w:rsid w:val="001006B8"/>
    <w:rsid w:val="001020F5"/>
    <w:rsid w:val="00102E02"/>
    <w:rsid w:val="00104A75"/>
    <w:rsid w:val="00105185"/>
    <w:rsid w:val="001058AC"/>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0A80"/>
    <w:rsid w:val="0015639D"/>
    <w:rsid w:val="00160BC1"/>
    <w:rsid w:val="00161C70"/>
    <w:rsid w:val="001716A9"/>
    <w:rsid w:val="00181AAB"/>
    <w:rsid w:val="00184EEE"/>
    <w:rsid w:val="00184F65"/>
    <w:rsid w:val="001870EB"/>
    <w:rsid w:val="001871AA"/>
    <w:rsid w:val="00190035"/>
    <w:rsid w:val="001A6533"/>
    <w:rsid w:val="001B72F4"/>
    <w:rsid w:val="001C4FED"/>
    <w:rsid w:val="001C6305"/>
    <w:rsid w:val="001C7491"/>
    <w:rsid w:val="001C7DCC"/>
    <w:rsid w:val="001D2CF7"/>
    <w:rsid w:val="001D7E91"/>
    <w:rsid w:val="001F11DE"/>
    <w:rsid w:val="001F3561"/>
    <w:rsid w:val="00207E2E"/>
    <w:rsid w:val="00207FB7"/>
    <w:rsid w:val="00211C1B"/>
    <w:rsid w:val="00217D55"/>
    <w:rsid w:val="002278D4"/>
    <w:rsid w:val="00240A81"/>
    <w:rsid w:val="00245199"/>
    <w:rsid w:val="00245843"/>
    <w:rsid w:val="002520B3"/>
    <w:rsid w:val="002657BC"/>
    <w:rsid w:val="00266095"/>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E513B"/>
    <w:rsid w:val="002F2C1A"/>
    <w:rsid w:val="002F39BB"/>
    <w:rsid w:val="0031163D"/>
    <w:rsid w:val="00315AB7"/>
    <w:rsid w:val="0032116D"/>
    <w:rsid w:val="0032166A"/>
    <w:rsid w:val="00330957"/>
    <w:rsid w:val="00333C73"/>
    <w:rsid w:val="0033546E"/>
    <w:rsid w:val="00354CF2"/>
    <w:rsid w:val="00355C7E"/>
    <w:rsid w:val="00357D84"/>
    <w:rsid w:val="003618C2"/>
    <w:rsid w:val="00363097"/>
    <w:rsid w:val="00365758"/>
    <w:rsid w:val="003668E3"/>
    <w:rsid w:val="003675E4"/>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1DF"/>
    <w:rsid w:val="0040653F"/>
    <w:rsid w:val="00407242"/>
    <w:rsid w:val="00407404"/>
    <w:rsid w:val="004110F5"/>
    <w:rsid w:val="00421501"/>
    <w:rsid w:val="00421BA6"/>
    <w:rsid w:val="00433A6F"/>
    <w:rsid w:val="00435249"/>
    <w:rsid w:val="00435408"/>
    <w:rsid w:val="00435C5A"/>
    <w:rsid w:val="00445822"/>
    <w:rsid w:val="00460220"/>
    <w:rsid w:val="00460F78"/>
    <w:rsid w:val="0046365B"/>
    <w:rsid w:val="00467398"/>
    <w:rsid w:val="0047016A"/>
    <w:rsid w:val="00471594"/>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3FE1"/>
    <w:rsid w:val="00565480"/>
    <w:rsid w:val="005669CB"/>
    <w:rsid w:val="00570C40"/>
    <w:rsid w:val="00572900"/>
    <w:rsid w:val="00572F9F"/>
    <w:rsid w:val="005816EA"/>
    <w:rsid w:val="00582969"/>
    <w:rsid w:val="00583C2E"/>
    <w:rsid w:val="00584FE8"/>
    <w:rsid w:val="00585D01"/>
    <w:rsid w:val="00586FAD"/>
    <w:rsid w:val="005872B9"/>
    <w:rsid w:val="005877BC"/>
    <w:rsid w:val="005915BA"/>
    <w:rsid w:val="00591B36"/>
    <w:rsid w:val="005937A3"/>
    <w:rsid w:val="005A28FC"/>
    <w:rsid w:val="005A4D02"/>
    <w:rsid w:val="005A5BD8"/>
    <w:rsid w:val="005B47CE"/>
    <w:rsid w:val="005B6F09"/>
    <w:rsid w:val="005B751C"/>
    <w:rsid w:val="005C13E4"/>
    <w:rsid w:val="005C20F0"/>
    <w:rsid w:val="005C3AEB"/>
    <w:rsid w:val="005C3E07"/>
    <w:rsid w:val="005C7567"/>
    <w:rsid w:val="005D206B"/>
    <w:rsid w:val="005E1B6E"/>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44422"/>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9778A"/>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3615"/>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C5933"/>
    <w:rsid w:val="008D4271"/>
    <w:rsid w:val="008D52FB"/>
    <w:rsid w:val="008D5CBC"/>
    <w:rsid w:val="008D7E14"/>
    <w:rsid w:val="008E24AA"/>
    <w:rsid w:val="008E5E59"/>
    <w:rsid w:val="00905865"/>
    <w:rsid w:val="00912E16"/>
    <w:rsid w:val="00920199"/>
    <w:rsid w:val="00921868"/>
    <w:rsid w:val="0094149E"/>
    <w:rsid w:val="00941875"/>
    <w:rsid w:val="00951F6B"/>
    <w:rsid w:val="009528CA"/>
    <w:rsid w:val="00954E45"/>
    <w:rsid w:val="0096380E"/>
    <w:rsid w:val="00965998"/>
    <w:rsid w:val="0097510E"/>
    <w:rsid w:val="00987C07"/>
    <w:rsid w:val="00990EB8"/>
    <w:rsid w:val="009C0A42"/>
    <w:rsid w:val="009D4F0C"/>
    <w:rsid w:val="009D5C2B"/>
    <w:rsid w:val="009E35D2"/>
    <w:rsid w:val="009E6C53"/>
    <w:rsid w:val="009F4070"/>
    <w:rsid w:val="00A00611"/>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654CB"/>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17056"/>
    <w:rsid w:val="00C228C5"/>
    <w:rsid w:val="00C24EA8"/>
    <w:rsid w:val="00C26026"/>
    <w:rsid w:val="00C33468"/>
    <w:rsid w:val="00C3415E"/>
    <w:rsid w:val="00C3475E"/>
    <w:rsid w:val="00C34C97"/>
    <w:rsid w:val="00C34E27"/>
    <w:rsid w:val="00C356EF"/>
    <w:rsid w:val="00C40C06"/>
    <w:rsid w:val="00C464A7"/>
    <w:rsid w:val="00C50990"/>
    <w:rsid w:val="00C55E91"/>
    <w:rsid w:val="00C70CA1"/>
    <w:rsid w:val="00C73C27"/>
    <w:rsid w:val="00C83C5C"/>
    <w:rsid w:val="00C8571B"/>
    <w:rsid w:val="00C9098C"/>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2D70"/>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1393"/>
    <w:rsid w:val="00DE2D30"/>
    <w:rsid w:val="00DE38F3"/>
    <w:rsid w:val="00DE42D0"/>
    <w:rsid w:val="00DF1076"/>
    <w:rsid w:val="00DF26AA"/>
    <w:rsid w:val="00DF7ED6"/>
    <w:rsid w:val="00E0014D"/>
    <w:rsid w:val="00E02CDE"/>
    <w:rsid w:val="00E11452"/>
    <w:rsid w:val="00E14FE4"/>
    <w:rsid w:val="00E42AED"/>
    <w:rsid w:val="00E4451A"/>
    <w:rsid w:val="00E6135D"/>
    <w:rsid w:val="00E72419"/>
    <w:rsid w:val="00E72975"/>
    <w:rsid w:val="00E7465A"/>
    <w:rsid w:val="00E81007"/>
    <w:rsid w:val="00E8173B"/>
    <w:rsid w:val="00E81B49"/>
    <w:rsid w:val="00E833A5"/>
    <w:rsid w:val="00E87776"/>
    <w:rsid w:val="00E9119D"/>
    <w:rsid w:val="00E92238"/>
    <w:rsid w:val="00EA1C48"/>
    <w:rsid w:val="00EA206F"/>
    <w:rsid w:val="00EA3690"/>
    <w:rsid w:val="00EA47E9"/>
    <w:rsid w:val="00EB0E73"/>
    <w:rsid w:val="00EC49C7"/>
    <w:rsid w:val="00ED05D5"/>
    <w:rsid w:val="00ED28E4"/>
    <w:rsid w:val="00ED754B"/>
    <w:rsid w:val="00ED789C"/>
    <w:rsid w:val="00EE165B"/>
    <w:rsid w:val="00EE3FA3"/>
    <w:rsid w:val="00EE4D57"/>
    <w:rsid w:val="00EE6AAE"/>
    <w:rsid w:val="00F00B76"/>
    <w:rsid w:val="00F04E6B"/>
    <w:rsid w:val="00F06F17"/>
    <w:rsid w:val="00F1476B"/>
    <w:rsid w:val="00F152CC"/>
    <w:rsid w:val="00F17CF7"/>
    <w:rsid w:val="00F204DA"/>
    <w:rsid w:val="00F20922"/>
    <w:rsid w:val="00F226CA"/>
    <w:rsid w:val="00F239D1"/>
    <w:rsid w:val="00F322E1"/>
    <w:rsid w:val="00F342F7"/>
    <w:rsid w:val="00F40FEC"/>
    <w:rsid w:val="00F42549"/>
    <w:rsid w:val="00F46FA2"/>
    <w:rsid w:val="00F47487"/>
    <w:rsid w:val="00F504C5"/>
    <w:rsid w:val="00F5455D"/>
    <w:rsid w:val="00F625A5"/>
    <w:rsid w:val="00F63ADF"/>
    <w:rsid w:val="00F63BBC"/>
    <w:rsid w:val="00F658F8"/>
    <w:rsid w:val="00F7218F"/>
    <w:rsid w:val="00F8007A"/>
    <w:rsid w:val="00F803A3"/>
    <w:rsid w:val="00F84DE0"/>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A80554-09E2-49B3-942A-92A3F6C4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217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CF86-E724-4615-A253-489AE8CA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18</Pages>
  <Words>7940</Words>
  <Characters>45260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71</cp:revision>
  <cp:lastPrinted>2019-04-05T06:59:00Z</cp:lastPrinted>
  <dcterms:created xsi:type="dcterms:W3CDTF">2018-12-17T10:22:00Z</dcterms:created>
  <dcterms:modified xsi:type="dcterms:W3CDTF">2022-11-12T16:06:00Z</dcterms:modified>
</cp:coreProperties>
</file>